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BF7" w:rsidRDefault="00B50961" w:rsidP="00630E3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-638175</wp:posOffset>
                </wp:positionH>
                <wp:positionV relativeFrom="paragraph">
                  <wp:posOffset>-438150</wp:posOffset>
                </wp:positionV>
                <wp:extent cx="5614035" cy="7675880"/>
                <wp:effectExtent l="9525" t="9525" r="5715" b="1079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4035" cy="767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BF7" w:rsidRDefault="00B50961" w:rsidP="00364480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noProof/>
                                <w:color w:val="0000FF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423535" cy="7661910"/>
                                  <wp:effectExtent l="0" t="0" r="5715" b="0"/>
                                  <wp:docPr id="5" name="Рисунок 2" descr="обложка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обложка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3535" cy="7661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6BF7" w:rsidRDefault="00BF6BF7" w:rsidP="00364480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BF6BF7" w:rsidRPr="00364480" w:rsidRDefault="00BF6BF7" w:rsidP="003758C4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0000FF"/>
                                <w:sz w:val="52"/>
                                <w:szCs w:val="52"/>
                              </w:rPr>
                            </w:pPr>
                          </w:p>
                          <w:p w:rsidR="00BF6BF7" w:rsidRPr="00364480" w:rsidRDefault="00BF6BF7" w:rsidP="003758C4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0000FF"/>
                                <w:sz w:val="52"/>
                                <w:szCs w:val="52"/>
                              </w:rPr>
                            </w:pPr>
                          </w:p>
                          <w:p w:rsidR="00BF6BF7" w:rsidRPr="00364480" w:rsidRDefault="00BF6BF7" w:rsidP="003758C4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</w:p>
                          <w:p w:rsidR="00BF6BF7" w:rsidRDefault="00BF6BF7" w:rsidP="003758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50.25pt;margin-top:-34.5pt;width:442.05pt;height:60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">
                <v:textbox>
                  <w:txbxContent>
                    <w:p w:rsidR="00BF6BF7" w:rsidRDefault="00B50961" w:rsidP="00364480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0000FF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b/>
                          <w:noProof/>
                          <w:color w:val="0000FF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5423535" cy="7661910"/>
                            <wp:effectExtent l="0" t="0" r="5715" b="0"/>
                            <wp:docPr id="5" name="Рисунок 2" descr="обложка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обложка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3535" cy="7661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6BF7" w:rsidRDefault="00BF6BF7" w:rsidP="00364480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0000FF"/>
                          <w:sz w:val="24"/>
                          <w:szCs w:val="24"/>
                        </w:rPr>
                      </w:pPr>
                    </w:p>
                    <w:p w:rsidR="00BF6BF7" w:rsidRPr="00364480" w:rsidRDefault="00BF6BF7" w:rsidP="003758C4">
                      <w:pPr>
                        <w:spacing w:before="240" w:after="0" w:line="240" w:lineRule="auto"/>
                        <w:jc w:val="center"/>
                        <w:rPr>
                          <w:rFonts w:ascii="Cambria" w:hAnsi="Cambria"/>
                          <w:b/>
                          <w:color w:val="0000FF"/>
                          <w:sz w:val="52"/>
                          <w:szCs w:val="52"/>
                        </w:rPr>
                      </w:pPr>
                    </w:p>
                    <w:p w:rsidR="00BF6BF7" w:rsidRPr="00364480" w:rsidRDefault="00BF6BF7" w:rsidP="003758C4">
                      <w:pPr>
                        <w:spacing w:before="240" w:after="0" w:line="240" w:lineRule="auto"/>
                        <w:jc w:val="center"/>
                        <w:rPr>
                          <w:rFonts w:ascii="Cambria" w:hAnsi="Cambria"/>
                          <w:b/>
                          <w:color w:val="0000FF"/>
                          <w:sz w:val="52"/>
                          <w:szCs w:val="52"/>
                        </w:rPr>
                      </w:pPr>
                    </w:p>
                    <w:p w:rsidR="00BF6BF7" w:rsidRPr="00364480" w:rsidRDefault="00BF6BF7" w:rsidP="003758C4">
                      <w:pPr>
                        <w:spacing w:before="240" w:after="0" w:line="240" w:lineRule="auto"/>
                        <w:jc w:val="center"/>
                        <w:rPr>
                          <w:rFonts w:ascii="Cambria" w:hAnsi="Cambria"/>
                          <w:b/>
                          <w:color w:val="0000FF"/>
                          <w:sz w:val="10"/>
                          <w:szCs w:val="10"/>
                        </w:rPr>
                      </w:pPr>
                    </w:p>
                    <w:p w:rsidR="00BF6BF7" w:rsidRDefault="00BF6BF7" w:rsidP="003758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F6BF7"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</w:p>
    <w:p w:rsidR="00BF6BF7" w:rsidRPr="009D0F75" w:rsidRDefault="00BF6BF7" w:rsidP="0056086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9D0F75">
        <w:rPr>
          <w:rFonts w:ascii="Times New Roman" w:hAnsi="Times New Roman"/>
          <w:sz w:val="26"/>
          <w:szCs w:val="26"/>
          <w:lang w:eastAsia="ru-RU"/>
        </w:rPr>
        <w:t>В военной операции на Донбассе применяются различные виды вооружения (артиллерия, бронетехника, военная авиация)</w:t>
      </w:r>
      <w:r>
        <w:rPr>
          <w:rFonts w:ascii="Times New Roman" w:hAnsi="Times New Roman"/>
          <w:sz w:val="26"/>
          <w:szCs w:val="26"/>
          <w:lang w:eastAsia="ru-RU"/>
        </w:rPr>
        <w:t>, при этом</w:t>
      </w:r>
      <w:r w:rsidRPr="009D0F75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>ж</w:t>
      </w:r>
      <w:r w:rsidRPr="009D0F75">
        <w:rPr>
          <w:rFonts w:ascii="Times New Roman" w:hAnsi="Times New Roman"/>
          <w:sz w:val="26"/>
          <w:szCs w:val="26"/>
          <w:lang w:eastAsia="ru-RU"/>
        </w:rPr>
        <w:t>ертвами противостояния часто становятся  мирные жители, которые и в минуты затишья</w:t>
      </w:r>
      <w:r>
        <w:rPr>
          <w:rFonts w:ascii="Times New Roman" w:hAnsi="Times New Roman"/>
          <w:sz w:val="26"/>
          <w:szCs w:val="26"/>
          <w:lang w:eastAsia="ru-RU"/>
        </w:rPr>
        <w:t>,</w:t>
      </w:r>
      <w:r w:rsidRPr="009D0F75">
        <w:rPr>
          <w:rFonts w:ascii="Times New Roman" w:hAnsi="Times New Roman"/>
          <w:sz w:val="26"/>
          <w:szCs w:val="26"/>
          <w:lang w:eastAsia="ru-RU"/>
        </w:rPr>
        <w:t xml:space="preserve"> рискуют обнаружить смертельно опасные предметы</w:t>
      </w:r>
      <w:r>
        <w:rPr>
          <w:rFonts w:ascii="Times New Roman" w:hAnsi="Times New Roman"/>
          <w:sz w:val="26"/>
          <w:szCs w:val="26"/>
          <w:lang w:eastAsia="ru-RU"/>
        </w:rPr>
        <w:t>,</w:t>
      </w:r>
      <w:r w:rsidRPr="009D0F75">
        <w:rPr>
          <w:rFonts w:ascii="Times New Roman" w:hAnsi="Times New Roman"/>
          <w:sz w:val="26"/>
          <w:szCs w:val="26"/>
          <w:lang w:eastAsia="ru-RU"/>
        </w:rPr>
        <w:t xml:space="preserve"> сами не подозревая о</w:t>
      </w:r>
      <w:r>
        <w:rPr>
          <w:rFonts w:ascii="Times New Roman" w:hAnsi="Times New Roman"/>
          <w:sz w:val="26"/>
          <w:szCs w:val="26"/>
          <w:lang w:eastAsia="ru-RU"/>
        </w:rPr>
        <w:t>б</w:t>
      </w:r>
      <w:r w:rsidRPr="009D0F75">
        <w:rPr>
          <w:rFonts w:ascii="Times New Roman" w:hAnsi="Times New Roman"/>
          <w:sz w:val="26"/>
          <w:szCs w:val="26"/>
          <w:lang w:eastAsia="ru-RU"/>
        </w:rPr>
        <w:t xml:space="preserve"> опасности.</w:t>
      </w:r>
    </w:p>
    <w:p w:rsidR="00BF6BF7" w:rsidRPr="009D0F75" w:rsidRDefault="00BF6BF7" w:rsidP="0056086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Под видом на первый взгляд безопасных предметов часто скрываются боеприпасы, мины, запалы, патроны и снаряды.</w:t>
      </w:r>
    </w:p>
    <w:p w:rsidR="00BF6BF7" w:rsidRPr="00AB3A9B" w:rsidRDefault="00BF6BF7" w:rsidP="0056086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9D0F75">
        <w:rPr>
          <w:rFonts w:ascii="Times New Roman" w:hAnsi="Times New Roman"/>
          <w:sz w:val="26"/>
          <w:szCs w:val="26"/>
          <w:lang w:eastAsia="ru-RU"/>
        </w:rPr>
        <w:t>Основной потенциал боеприпасов и взрывоопасных предметов, используемых при ведении боевых действиях на Донбассе, составляют</w:t>
      </w:r>
      <w:r w:rsidRPr="00AB3A9B">
        <w:rPr>
          <w:rFonts w:ascii="Times New Roman" w:hAnsi="Times New Roman"/>
          <w:sz w:val="26"/>
          <w:szCs w:val="26"/>
          <w:lang w:eastAsia="ru-RU"/>
        </w:rPr>
        <w:t>:</w:t>
      </w:r>
    </w:p>
    <w:p w:rsidR="00BF6BF7" w:rsidRPr="00AB3A9B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AB3A9B">
        <w:rPr>
          <w:rFonts w:ascii="Times New Roman" w:hAnsi="Times New Roman"/>
          <w:b/>
          <w:color w:val="000099"/>
          <w:sz w:val="26"/>
          <w:szCs w:val="26"/>
          <w:lang w:eastAsia="ru-RU"/>
        </w:rPr>
        <w:t>Артиллерийские боеприпасы</w:t>
      </w:r>
      <w:r w:rsidRPr="00AB3A9B">
        <w:rPr>
          <w:rFonts w:ascii="Times New Roman" w:hAnsi="Times New Roman"/>
          <w:sz w:val="26"/>
          <w:szCs w:val="26"/>
          <w:lang w:eastAsia="ru-RU"/>
        </w:rPr>
        <w:t xml:space="preserve"> (осколочные, осколочно-фугасные, бронебойные, зажигательные и другие) имеют отличительные знаки: клейма, специальную окраску и маркировку. </w:t>
      </w:r>
    </w:p>
    <w:p w:rsidR="00BF6BF7" w:rsidRDefault="00B50961" w:rsidP="002E00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36830" distL="114300" distR="157734" simplePos="0" relativeHeight="251646976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5588</wp:posOffset>
            </wp:positionV>
            <wp:extent cx="1352296" cy="1152017"/>
            <wp:effectExtent l="38100" t="38100" r="76835" b="86360"/>
            <wp:wrapThrough wrapText="bothSides">
              <wp:wrapPolygon edited="0">
                <wp:start x="9740" y="-714"/>
                <wp:lineTo x="0" y="0"/>
                <wp:lineTo x="-609" y="21433"/>
                <wp:lineTo x="3044" y="22862"/>
                <wp:lineTo x="4261" y="22862"/>
                <wp:lineTo x="17958" y="22148"/>
                <wp:lineTo x="22523" y="20719"/>
                <wp:lineTo x="21915" y="3215"/>
                <wp:lineTo x="17958" y="1072"/>
                <wp:lineTo x="11262" y="-714"/>
                <wp:lineTo x="9740" y="-714"/>
              </wp:wrapPolygon>
            </wp:wrapThrough>
            <wp:docPr id="7" name="Рисунок 3" descr="C:\Users\admin\Desktop\артиллер.снаряды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dmin\Desktop\артиллер.снаряд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/>
                    </a:blip>
                    <a:srcRect b="9010"/>
                    <a:stretch/>
                  </pic:blipFill>
                  <pic:spPr bwMode="auto">
                    <a:xfrm>
                      <a:off x="0" y="0"/>
                      <a:ext cx="135191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50038" distL="114300" distR="136779" simplePos="0" relativeHeight="251648000" behindDoc="1" locked="0" layoutInCell="1" allowOverlap="1">
            <wp:simplePos x="0" y="0"/>
            <wp:positionH relativeFrom="column">
              <wp:posOffset>2425192</wp:posOffset>
            </wp:positionH>
            <wp:positionV relativeFrom="paragraph">
              <wp:posOffset>9144</wp:posOffset>
            </wp:positionV>
            <wp:extent cx="1312799" cy="1156843"/>
            <wp:effectExtent l="38100" t="38100" r="59055" b="100965"/>
            <wp:wrapThrough wrapText="bothSides">
              <wp:wrapPolygon edited="0">
                <wp:start x="10032" y="-712"/>
                <wp:lineTo x="-313" y="0"/>
                <wp:lineTo x="-627" y="9964"/>
                <wp:lineTo x="940" y="17081"/>
                <wp:lineTo x="-313" y="17081"/>
                <wp:lineTo x="-313" y="21707"/>
                <wp:lineTo x="1567" y="23130"/>
                <wp:lineTo x="4389" y="23130"/>
                <wp:lineTo x="17242" y="22418"/>
                <wp:lineTo x="21945" y="20995"/>
                <wp:lineTo x="20691" y="17081"/>
                <wp:lineTo x="21945" y="11387"/>
                <wp:lineTo x="22258" y="3558"/>
                <wp:lineTo x="18496" y="1423"/>
                <wp:lineTo x="11913" y="-712"/>
                <wp:lineTo x="10032" y="-712"/>
              </wp:wrapPolygon>
            </wp:wrapThrough>
            <wp:docPr id="8" name="Рисунок 2" descr="C:\Users\admin\Desktop\минометные мины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dmin\Desktop\минометные мин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/>
                    </a:blip>
                    <a:srcRect t="1" b="8138"/>
                    <a:stretch/>
                  </pic:blipFill>
                  <pic:spPr bwMode="auto">
                    <a:xfrm>
                      <a:off x="0" y="0"/>
                      <a:ext cx="131254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BF7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BF7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BF7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BF7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BF7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BF7" w:rsidRDefault="00BF6BF7" w:rsidP="00AB3A9B">
      <w:pPr>
        <w:spacing w:after="0" w:line="240" w:lineRule="auto"/>
        <w:jc w:val="both"/>
        <w:rPr>
          <w:rFonts w:ascii="Times New Roman" w:hAnsi="Times New Roman"/>
          <w:b/>
          <w:iCs/>
          <w:color w:val="000099"/>
          <w:sz w:val="26"/>
          <w:szCs w:val="26"/>
          <w:lang w:eastAsia="ru-RU"/>
        </w:rPr>
      </w:pPr>
    </w:p>
    <w:p w:rsidR="00BF6BF7" w:rsidRDefault="00BF6BF7" w:rsidP="00AB3A9B">
      <w:pPr>
        <w:spacing w:after="0" w:line="240" w:lineRule="auto"/>
        <w:jc w:val="both"/>
        <w:rPr>
          <w:rFonts w:ascii="Times New Roman" w:hAnsi="Times New Roman"/>
          <w:b/>
          <w:iCs/>
          <w:color w:val="000099"/>
          <w:sz w:val="26"/>
          <w:szCs w:val="26"/>
          <w:lang w:eastAsia="ru-RU"/>
        </w:rPr>
      </w:pPr>
    </w:p>
    <w:p w:rsidR="00BF6BF7" w:rsidRPr="00AB3A9B" w:rsidRDefault="00B50961" w:rsidP="002E396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2553335</wp:posOffset>
                </wp:positionH>
                <wp:positionV relativeFrom="paragraph">
                  <wp:posOffset>57150</wp:posOffset>
                </wp:positionV>
                <wp:extent cx="1312545" cy="142875"/>
                <wp:effectExtent l="0" t="0" r="1905" b="9525"/>
                <wp:wrapThrough wrapText="bothSides">
                  <wp:wrapPolygon edited="0">
                    <wp:start x="0" y="0"/>
                    <wp:lineTo x="0" y="20160"/>
                    <wp:lineTo x="21318" y="20160"/>
                    <wp:lineTo x="21318" y="0"/>
                    <wp:lineTo x="0" y="0"/>
                  </wp:wrapPolygon>
                </wp:wrapThrough>
                <wp:docPr id="385" name="Поле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254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BF7" w:rsidRPr="004B7308" w:rsidRDefault="00BF6BF7" w:rsidP="002E00CC">
                            <w:pPr>
                              <w:pStyle w:val="ad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Минометные мины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5" o:spid="_x0000_s1027" type="#_x0000_t202" style="position:absolute;left:0;text-align:left;margin-left:201.05pt;margin-top:4.5pt;width:103.35pt;height:11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" stroked="f">
                <v:textbox inset="0,0,0,0">
                  <w:txbxContent>
                    <w:p w:rsidR="00BF6BF7" w:rsidRPr="004B7308" w:rsidRDefault="00BF6BF7" w:rsidP="002E00CC">
                      <w:pPr>
                        <w:pStyle w:val="ad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  <w:r>
                        <w:t>Минометные мины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525145</wp:posOffset>
                </wp:positionH>
                <wp:positionV relativeFrom="paragraph">
                  <wp:posOffset>91440</wp:posOffset>
                </wp:positionV>
                <wp:extent cx="1343025" cy="151765"/>
                <wp:effectExtent l="0" t="0" r="9525" b="635"/>
                <wp:wrapThrough wrapText="bothSides">
                  <wp:wrapPolygon edited="0">
                    <wp:start x="0" y="0"/>
                    <wp:lineTo x="0" y="18979"/>
                    <wp:lineTo x="21447" y="18979"/>
                    <wp:lineTo x="21447" y="0"/>
                    <wp:lineTo x="0" y="0"/>
                  </wp:wrapPolygon>
                </wp:wrapThrough>
                <wp:docPr id="384" name="Поле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51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BF7" w:rsidRPr="009C6F3F" w:rsidRDefault="00BF6BF7" w:rsidP="002E00CC">
                            <w:pPr>
                              <w:pStyle w:val="ad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Артиллерийские снаряды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4" o:spid="_x0000_s1028" type="#_x0000_t202" style="position:absolute;left:0;text-align:left;margin-left:41.35pt;margin-top:7.2pt;width:105.75pt;height:11.9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" stroked="f">
                <v:textbox inset="0,0,0,0">
                  <w:txbxContent>
                    <w:p w:rsidR="00BF6BF7" w:rsidRPr="009C6F3F" w:rsidRDefault="00BF6BF7" w:rsidP="002E00CC">
                      <w:pPr>
                        <w:pStyle w:val="ad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  <w:r>
                        <w:t>Артиллерийские снаряды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F6BF7" w:rsidRPr="00AB3A9B">
        <w:rPr>
          <w:rFonts w:ascii="Times New Roman" w:hAnsi="Times New Roman"/>
          <w:b/>
          <w:iCs/>
          <w:color w:val="000099"/>
          <w:sz w:val="26"/>
          <w:szCs w:val="26"/>
          <w:lang w:eastAsia="ru-RU"/>
        </w:rPr>
        <w:t>Авиационные боеприпасы</w:t>
      </w:r>
      <w:r w:rsidR="00BF6BF7" w:rsidRPr="00AB3A9B">
        <w:rPr>
          <w:rFonts w:ascii="Times New Roman" w:hAnsi="Times New Roman"/>
          <w:sz w:val="26"/>
          <w:szCs w:val="26"/>
          <w:lang w:eastAsia="ru-RU"/>
        </w:rPr>
        <w:t xml:space="preserve"> включают различные бомбы, зажигательные баки, патроны авиационных пулеметов и пушек, боевые части ракет, авиационные мины и прочее.</w:t>
      </w:r>
    </w:p>
    <w:p w:rsidR="00BF6BF7" w:rsidRPr="00AB3A9B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AB3A9B">
        <w:rPr>
          <w:rFonts w:ascii="Times New Roman" w:hAnsi="Times New Roman"/>
          <w:sz w:val="26"/>
          <w:szCs w:val="26"/>
          <w:lang w:eastAsia="ru-RU"/>
        </w:rPr>
        <w:t>Основной характеристикой авиационной бомбы является калибр, который определяет ее массу, выраженную в килограммах. Условно авиабомбы подразделяются на малые, средние и крупные.</w:t>
      </w:r>
    </w:p>
    <w:p w:rsidR="00BF6BF7" w:rsidRPr="00AB3A9B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AB3A9B">
        <w:rPr>
          <w:rFonts w:ascii="Times New Roman" w:hAnsi="Times New Roman"/>
          <w:sz w:val="26"/>
          <w:szCs w:val="26"/>
          <w:lang w:eastAsia="ru-RU"/>
        </w:rPr>
        <w:lastRenderedPageBreak/>
        <w:t xml:space="preserve">Из авиационных боеприпасов серьезную опасность представляют патроны авиационных пулеметов и пушек, которые имеют малые размеры и калибры до </w:t>
      </w:r>
      <w:smartTag w:uri="urn:schemas-microsoft-com:office:smarttags" w:element="metricconverter">
        <w:smartTagPr>
          <w:attr w:name="ProductID" w:val="37 мм"/>
        </w:smartTagPr>
        <w:r w:rsidRPr="00AB3A9B">
          <w:rPr>
            <w:rFonts w:ascii="Times New Roman" w:hAnsi="Times New Roman"/>
            <w:sz w:val="26"/>
            <w:szCs w:val="26"/>
            <w:lang w:eastAsia="ru-RU"/>
          </w:rPr>
          <w:t>37 мм</w:t>
        </w:r>
      </w:smartTag>
      <w:r w:rsidRPr="00AB3A9B">
        <w:rPr>
          <w:rFonts w:ascii="Times New Roman" w:hAnsi="Times New Roman"/>
          <w:sz w:val="26"/>
          <w:szCs w:val="26"/>
          <w:lang w:eastAsia="ru-RU"/>
        </w:rPr>
        <w:t xml:space="preserve">. </w:t>
      </w:r>
    </w:p>
    <w:p w:rsidR="00BF6BF7" w:rsidRPr="00AB3A9B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AB3A9B">
        <w:rPr>
          <w:rFonts w:ascii="Times New Roman" w:hAnsi="Times New Roman"/>
          <w:sz w:val="26"/>
          <w:szCs w:val="26"/>
          <w:lang w:eastAsia="ru-RU"/>
        </w:rPr>
        <w:t>Необходимо помнить, что многие авиационные боеприпасы оснащаются взрывателями для самоликвидации, поэтому они могут взорваться от малейшего постороннего воздействия (удара, трения, накола, изменения положения и прочее).</w:t>
      </w:r>
    </w:p>
    <w:p w:rsidR="00BF6BF7" w:rsidRDefault="00B50961" w:rsidP="002E00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36830" distL="114300" distR="143510" simplePos="0" relativeHeight="251653120" behindDoc="1" locked="0" layoutInCell="1" allowOverlap="1">
            <wp:simplePos x="0" y="0"/>
            <wp:positionH relativeFrom="column">
              <wp:posOffset>2482977</wp:posOffset>
            </wp:positionH>
            <wp:positionV relativeFrom="paragraph">
              <wp:posOffset>22987</wp:posOffset>
            </wp:positionV>
            <wp:extent cx="1372743" cy="1151763"/>
            <wp:effectExtent l="19050" t="19050" r="56515" b="86995"/>
            <wp:wrapThrough wrapText="bothSides">
              <wp:wrapPolygon edited="0">
                <wp:start x="600" y="-357"/>
                <wp:lineTo x="-300" y="357"/>
                <wp:lineTo x="-300" y="20730"/>
                <wp:lineTo x="900" y="22875"/>
                <wp:lineTo x="3298" y="22875"/>
                <wp:lineTo x="14393" y="22160"/>
                <wp:lineTo x="22190" y="20373"/>
                <wp:lineTo x="22190" y="1787"/>
                <wp:lineTo x="19491" y="357"/>
                <wp:lineTo x="11095" y="-357"/>
                <wp:lineTo x="600" y="-357"/>
              </wp:wrapPolygon>
            </wp:wrapThrough>
            <wp:docPr id="11" name="Рисунок 5" descr="C:\Users\admin\Desktop\авиационные патроны и снаряды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in\Desktop\авиационные патроны и снаряд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/>
                    </a:blip>
                    <a:srcRect b="11696"/>
                    <a:stretch/>
                  </pic:blipFill>
                  <pic:spPr bwMode="auto">
                    <a:xfrm>
                      <a:off x="0" y="0"/>
                      <a:ext cx="137223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24638" distL="114300" distR="130175" simplePos="0" relativeHeight="251651072" behindDoc="1" locked="0" layoutInCell="1" allowOverlap="1">
            <wp:simplePos x="0" y="0"/>
            <wp:positionH relativeFrom="column">
              <wp:posOffset>257556</wp:posOffset>
            </wp:positionH>
            <wp:positionV relativeFrom="paragraph">
              <wp:posOffset>54737</wp:posOffset>
            </wp:positionV>
            <wp:extent cx="1173099" cy="1151890"/>
            <wp:effectExtent l="19050" t="19050" r="84455" b="67310"/>
            <wp:wrapThrough wrapText="bothSides">
              <wp:wrapPolygon edited="0">
                <wp:start x="351" y="-357"/>
                <wp:lineTo x="-351" y="6073"/>
                <wp:lineTo x="-351" y="20004"/>
                <wp:lineTo x="7718" y="21791"/>
                <wp:lineTo x="17542" y="22505"/>
                <wp:lineTo x="19296" y="22505"/>
                <wp:lineTo x="21752" y="17504"/>
                <wp:lineTo x="22805" y="1072"/>
                <wp:lineTo x="20349" y="357"/>
                <wp:lineTo x="5964" y="-357"/>
                <wp:lineTo x="351" y="-357"/>
              </wp:wrapPolygon>
            </wp:wrapThrough>
            <wp:docPr id="12" name="Рисунок 7" descr="C:\Users\admin\Desktop\авиационные бомбы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\Desktop\авиационные бомб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/>
                    </a:blip>
                    <a:srcRect b="13499"/>
                    <a:stretch/>
                  </pic:blipFill>
                  <pic:spPr bwMode="auto">
                    <a:xfrm>
                      <a:off x="0" y="0"/>
                      <a:ext cx="117284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BF7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BF7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BF7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BF7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BF7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</w:p>
    <w:p w:rsidR="00BF6BF7" w:rsidRDefault="00B50961" w:rsidP="002E00C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2393315</wp:posOffset>
                </wp:positionH>
                <wp:positionV relativeFrom="paragraph">
                  <wp:posOffset>180340</wp:posOffset>
                </wp:positionV>
                <wp:extent cx="1962785" cy="144780"/>
                <wp:effectExtent l="0" t="0" r="0" b="7620"/>
                <wp:wrapThrough wrapText="bothSides">
                  <wp:wrapPolygon edited="0">
                    <wp:start x="0" y="0"/>
                    <wp:lineTo x="0" y="19895"/>
                    <wp:lineTo x="21383" y="19895"/>
                    <wp:lineTo x="21383" y="0"/>
                    <wp:lineTo x="0" y="0"/>
                  </wp:wrapPolygon>
                </wp:wrapThrough>
                <wp:docPr id="383" name="Поле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785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BF7" w:rsidRPr="00C4246F" w:rsidRDefault="00BF6BF7" w:rsidP="002E00CC">
                            <w:pPr>
                              <w:pStyle w:val="ad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Авиационные патроны и снаряды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3" o:spid="_x0000_s1029" type="#_x0000_t202" style="position:absolute;left:0;text-align:left;margin-left:188.45pt;margin-top:14.2pt;width:154.55pt;height:11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" stroked="f">
                <v:textbox inset="0,0,0,0">
                  <w:txbxContent>
                    <w:p w:rsidR="00BF6BF7" w:rsidRPr="00C4246F" w:rsidRDefault="00BF6BF7" w:rsidP="002E00CC">
                      <w:pPr>
                        <w:pStyle w:val="ad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  <w:r>
                        <w:t>Авиационные патроны и снаряды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BF6BF7" w:rsidRDefault="00B50961" w:rsidP="002E00C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36830</wp:posOffset>
                </wp:positionV>
                <wp:extent cx="1172845" cy="167640"/>
                <wp:effectExtent l="0" t="0" r="8255" b="3810"/>
                <wp:wrapThrough wrapText="bothSides">
                  <wp:wrapPolygon edited="0">
                    <wp:start x="0" y="0"/>
                    <wp:lineTo x="0" y="19636"/>
                    <wp:lineTo x="21401" y="19636"/>
                    <wp:lineTo x="21401" y="0"/>
                    <wp:lineTo x="0" y="0"/>
                  </wp:wrapPolygon>
                </wp:wrapThrough>
                <wp:docPr id="382" name="Поле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845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BF7" w:rsidRPr="00B4394A" w:rsidRDefault="00BF6BF7" w:rsidP="002E00CC">
                            <w:pPr>
                              <w:pStyle w:val="ad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Авиационные бомбы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2" o:spid="_x0000_s1030" type="#_x0000_t202" style="position:absolute;left:0;text-align:left;margin-left:20.3pt;margin-top:2.9pt;width:92.35pt;height:13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" stroked="f">
                <v:textbox inset="0,0,0,0">
                  <w:txbxContent>
                    <w:p w:rsidR="00BF6BF7" w:rsidRPr="00B4394A" w:rsidRDefault="00BF6BF7" w:rsidP="002E00CC">
                      <w:pPr>
                        <w:pStyle w:val="ad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  <w:r>
                        <w:t>Авиационные бомбы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BF6BF7" w:rsidRPr="00B12F58" w:rsidRDefault="00BF6BF7" w:rsidP="002E00CC">
      <w:pPr>
        <w:spacing w:after="0" w:line="240" w:lineRule="auto"/>
        <w:ind w:left="709"/>
        <w:jc w:val="both"/>
        <w:rPr>
          <w:rFonts w:ascii="Times New Roman" w:hAnsi="Times New Roman"/>
          <w:b/>
          <w:color w:val="000099"/>
          <w:sz w:val="26"/>
          <w:szCs w:val="26"/>
          <w:lang w:eastAsia="ru-RU"/>
        </w:rPr>
      </w:pPr>
      <w:r w:rsidRPr="00B12F58">
        <w:rPr>
          <w:rFonts w:ascii="Times New Roman" w:hAnsi="Times New Roman"/>
          <w:b/>
          <w:color w:val="000099"/>
          <w:sz w:val="26"/>
          <w:szCs w:val="26"/>
          <w:lang w:eastAsia="ru-RU"/>
        </w:rPr>
        <w:t>Инженерные мины</w:t>
      </w:r>
    </w:p>
    <w:p w:rsidR="00BF6BF7" w:rsidRPr="00B12F58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B12F58">
        <w:rPr>
          <w:rFonts w:ascii="Times New Roman" w:hAnsi="Times New Roman"/>
          <w:b/>
          <w:i/>
          <w:iCs/>
          <w:sz w:val="26"/>
          <w:szCs w:val="26"/>
          <w:lang w:eastAsia="ru-RU"/>
        </w:rPr>
        <w:t>Противотанковые мины</w:t>
      </w:r>
      <w:r w:rsidRPr="00B12F58">
        <w:rPr>
          <w:rFonts w:ascii="Times New Roman" w:hAnsi="Times New Roman"/>
          <w:sz w:val="26"/>
          <w:szCs w:val="26"/>
          <w:lang w:eastAsia="ru-RU"/>
        </w:rPr>
        <w:t xml:space="preserve"> предназначаются для поражения бронированной и другой техники, поэтому устанавливаются на открытых участках местности, доступной для танков и бронетранспортеров. </w:t>
      </w:r>
    </w:p>
    <w:p w:rsidR="00BF6BF7" w:rsidRPr="00B12F58" w:rsidRDefault="00B50961" w:rsidP="002E00C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-34925</wp:posOffset>
                </wp:positionH>
                <wp:positionV relativeFrom="paragraph">
                  <wp:posOffset>1242695</wp:posOffset>
                </wp:positionV>
                <wp:extent cx="914400" cy="289560"/>
                <wp:effectExtent l="0" t="0" r="0" b="0"/>
                <wp:wrapSquare wrapText="bothSides"/>
                <wp:docPr id="368" name="Поле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BF7" w:rsidRPr="007B2180" w:rsidRDefault="00BF6BF7" w:rsidP="002E00CC">
                            <w:pPr>
                              <w:pStyle w:val="ad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Противопехотная мина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8" o:spid="_x0000_s1031" type="#_x0000_t202" style="position:absolute;left:0;text-align:left;margin-left:-2.75pt;margin-top:97.85pt;width:1in;height:22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" stroked="f">
                <v:textbox inset="0,0,0,0">
                  <w:txbxContent>
                    <w:p w:rsidR="00BF6BF7" w:rsidRPr="007B2180" w:rsidRDefault="00BF6BF7" w:rsidP="002E00CC">
                      <w:pPr>
                        <w:pStyle w:val="ad"/>
                        <w:jc w:val="center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  <w:r>
                        <w:t>Противопехотная мина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743585</wp:posOffset>
                </wp:positionH>
                <wp:positionV relativeFrom="paragraph">
                  <wp:posOffset>590550</wp:posOffset>
                </wp:positionV>
                <wp:extent cx="927100" cy="316865"/>
                <wp:effectExtent l="0" t="0" r="6350" b="6985"/>
                <wp:wrapThrough wrapText="bothSides">
                  <wp:wrapPolygon edited="0">
                    <wp:start x="0" y="0"/>
                    <wp:lineTo x="0" y="20778"/>
                    <wp:lineTo x="21304" y="20778"/>
                    <wp:lineTo x="21304" y="0"/>
                    <wp:lineTo x="0" y="0"/>
                  </wp:wrapPolygon>
                </wp:wrapThrough>
                <wp:docPr id="369" name="Поле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BF7" w:rsidRPr="009E5CC1" w:rsidRDefault="00BF6BF7" w:rsidP="002E00CC">
                            <w:pPr>
                              <w:pStyle w:val="ad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Противотанковая мина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9" o:spid="_x0000_s1032" type="#_x0000_t202" style="position:absolute;left:0;text-align:left;margin-left:58.55pt;margin-top:46.5pt;width:73pt;height:24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" stroked="f">
                <v:textbox inset="0,0,0,0">
                  <w:txbxContent>
                    <w:p w:rsidR="00BF6BF7" w:rsidRPr="009E5CC1" w:rsidRDefault="00BF6BF7" w:rsidP="002E00CC">
                      <w:pPr>
                        <w:pStyle w:val="ad"/>
                        <w:jc w:val="center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  <w:r>
                        <w:t>Противотанковая мина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w:drawing>
          <wp:anchor distT="6096" distB="2032" distL="114300" distR="150876" simplePos="0" relativeHeight="251655168" behindDoc="1" locked="0" layoutInCell="1" allowOverlap="1">
            <wp:simplePos x="0" y="0"/>
            <wp:positionH relativeFrom="column">
              <wp:posOffset>741426</wp:posOffset>
            </wp:positionH>
            <wp:positionV relativeFrom="paragraph">
              <wp:posOffset>70231</wp:posOffset>
            </wp:positionV>
            <wp:extent cx="975233" cy="528447"/>
            <wp:effectExtent l="0" t="38100" r="34925" b="62230"/>
            <wp:wrapThrough wrapText="bothSides">
              <wp:wrapPolygon edited="0">
                <wp:start x="8443" y="-1558"/>
                <wp:lineTo x="0" y="0"/>
                <wp:lineTo x="0" y="17135"/>
                <wp:lineTo x="8865" y="23365"/>
                <wp:lineTo x="12242" y="23365"/>
                <wp:lineTo x="16042" y="21808"/>
                <wp:lineTo x="21952" y="15577"/>
                <wp:lineTo x="21952" y="8567"/>
                <wp:lineTo x="15620" y="0"/>
                <wp:lineTo x="12664" y="-1558"/>
                <wp:lineTo x="8443" y="-1558"/>
              </wp:wrapPolygon>
            </wp:wrapThrough>
            <wp:docPr id="17" name="Рисунок 10" descr="C:\Users\admin\Desktop\противотанковая мина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dmin\Desktop\противотанковая мин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18542" distL="114300" distR="114300" simplePos="0" relativeHeight="251657216" behindDoc="1" locked="0" layoutInCell="1" allowOverlap="1">
            <wp:simplePos x="0" y="0"/>
            <wp:positionH relativeFrom="column">
              <wp:posOffset>-31242</wp:posOffset>
            </wp:positionH>
            <wp:positionV relativeFrom="paragraph">
              <wp:posOffset>5588</wp:posOffset>
            </wp:positionV>
            <wp:extent cx="770255" cy="1243330"/>
            <wp:effectExtent l="0" t="38100" r="0" b="71120"/>
            <wp:wrapThrough wrapText="bothSides">
              <wp:wrapPolygon edited="0">
                <wp:start x="6945" y="-662"/>
                <wp:lineTo x="4274" y="0"/>
                <wp:lineTo x="4274" y="3640"/>
                <wp:lineTo x="6411" y="5295"/>
                <wp:lineTo x="1603" y="5295"/>
                <wp:lineTo x="1603" y="19857"/>
                <wp:lineTo x="3739" y="21181"/>
                <wp:lineTo x="9082" y="22505"/>
                <wp:lineTo x="11218" y="22505"/>
                <wp:lineTo x="16561" y="21181"/>
                <wp:lineTo x="18163" y="16217"/>
                <wp:lineTo x="18163" y="10590"/>
                <wp:lineTo x="13355" y="5295"/>
                <wp:lineTo x="12287" y="331"/>
                <wp:lineTo x="11753" y="-662"/>
                <wp:lineTo x="6945" y="-662"/>
              </wp:wrapPolygon>
            </wp:wrapThrough>
            <wp:docPr id="18" name="Рисунок 16" descr="C:\Users\admin\Desktop\противопехотная мина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dmin\Desktop\противопехотная мин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/>
                    </a:blip>
                    <a:srcRect t="3654" b="3999"/>
                    <a:stretch/>
                  </pic:blipFill>
                  <pic:spPr bwMode="auto">
                    <a:xfrm>
                      <a:off x="0" y="0"/>
                      <a:ext cx="77025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BF7" w:rsidRPr="00B12F58">
        <w:rPr>
          <w:rFonts w:ascii="Times New Roman" w:hAnsi="Times New Roman"/>
          <w:b/>
          <w:i/>
          <w:sz w:val="26"/>
          <w:szCs w:val="26"/>
          <w:lang w:eastAsia="ru-RU"/>
        </w:rPr>
        <w:t>Противопехотные мины</w:t>
      </w:r>
      <w:r w:rsidR="00BF6BF7" w:rsidRPr="00B12F58">
        <w:rPr>
          <w:rFonts w:ascii="Times New Roman" w:hAnsi="Times New Roman"/>
          <w:sz w:val="26"/>
          <w:szCs w:val="26"/>
          <w:lang w:eastAsia="ru-RU"/>
        </w:rPr>
        <w:t xml:space="preserve"> служат для поражения живой силы и могут устанавливаться на различных участках местности, в том числе в лесу, оврагах, на заболоченных участках и в других труднопроходимых местах.</w:t>
      </w:r>
    </w:p>
    <w:p w:rsidR="00BF6BF7" w:rsidRPr="00B12F58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B12F58">
        <w:rPr>
          <w:rFonts w:ascii="Times New Roman" w:hAnsi="Times New Roman"/>
          <w:sz w:val="26"/>
          <w:szCs w:val="26"/>
          <w:lang w:eastAsia="ru-RU"/>
        </w:rPr>
        <w:t>Любая мина состоит из корпуса, заряда взрывчатого вещества, взрывателя и запала.</w:t>
      </w:r>
    </w:p>
    <w:p w:rsidR="00BF6BF7" w:rsidRPr="00B12F58" w:rsidRDefault="00BF6BF7" w:rsidP="002E00CC">
      <w:pPr>
        <w:spacing w:after="0" w:line="240" w:lineRule="auto"/>
        <w:ind w:left="709"/>
        <w:jc w:val="both"/>
        <w:rPr>
          <w:rFonts w:ascii="Times New Roman" w:hAnsi="Times New Roman"/>
          <w:b/>
          <w:color w:val="000099"/>
          <w:sz w:val="26"/>
          <w:szCs w:val="26"/>
          <w:lang w:eastAsia="ru-RU"/>
        </w:rPr>
      </w:pPr>
      <w:r w:rsidRPr="00B12F58">
        <w:rPr>
          <w:rFonts w:ascii="Times New Roman" w:hAnsi="Times New Roman"/>
          <w:b/>
          <w:color w:val="000099"/>
          <w:sz w:val="26"/>
          <w:szCs w:val="26"/>
          <w:lang w:eastAsia="ru-RU"/>
        </w:rPr>
        <w:t>Стрелковые боеприпасы</w:t>
      </w:r>
    </w:p>
    <w:p w:rsidR="00BF6BF7" w:rsidRPr="00B12F58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B12F58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К стрелковым боеприпасам относятся патроны калибром до </w:t>
      </w:r>
      <w:smartTag w:uri="urn:schemas-microsoft-com:office:smarttags" w:element="metricconverter">
        <w:smartTagPr>
          <w:attr w:name="ProductID" w:val="20 мм"/>
        </w:smartTagPr>
        <w:r w:rsidRPr="00B12F58">
          <w:rPr>
            <w:rFonts w:ascii="Times New Roman" w:hAnsi="Times New Roman"/>
            <w:color w:val="000000"/>
            <w:sz w:val="26"/>
            <w:szCs w:val="26"/>
            <w:lang w:eastAsia="ru-RU"/>
          </w:rPr>
          <w:t>20 мм</w:t>
        </w:r>
      </w:smartTag>
      <w:r w:rsidRPr="00B12F58">
        <w:rPr>
          <w:rFonts w:ascii="Times New Roman" w:hAnsi="Times New Roman"/>
          <w:color w:val="000000"/>
          <w:sz w:val="26"/>
          <w:szCs w:val="26"/>
          <w:lang w:eastAsia="ru-RU"/>
        </w:rPr>
        <w:t>, которые предназначены для стрельбы из автоматов, пулеметов, винтовок и пистолетов.</w:t>
      </w:r>
    </w:p>
    <w:p w:rsidR="00BF6BF7" w:rsidRPr="00B12F58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B12F58">
        <w:rPr>
          <w:rFonts w:ascii="Times New Roman" w:hAnsi="Times New Roman"/>
          <w:color w:val="000000"/>
          <w:sz w:val="26"/>
          <w:szCs w:val="26"/>
          <w:lang w:eastAsia="ru-RU"/>
        </w:rPr>
        <w:lastRenderedPageBreak/>
        <w:t>Из стрелковых боеприпасов наибольшую опасность представляют патроны, снаряженные зажигательными и бронебойно-зажигательными пулями. В некоторых  боеприпасах в качестве зажигательного вещества может применяться белый фосфор, который практически не поддается тушению, что может привести к тяжелым ожогам и возникновению пожаров.</w:t>
      </w:r>
    </w:p>
    <w:p w:rsidR="00BF6BF7" w:rsidRPr="00AB7CD0" w:rsidRDefault="00B50961" w:rsidP="002E00C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2774950</wp:posOffset>
                </wp:positionH>
                <wp:positionV relativeFrom="paragraph">
                  <wp:posOffset>119380</wp:posOffset>
                </wp:positionV>
                <wp:extent cx="962025" cy="100330"/>
                <wp:effectExtent l="0" t="0" r="9525" b="0"/>
                <wp:wrapThrough wrapText="bothSides">
                  <wp:wrapPolygon edited="0">
                    <wp:start x="0" y="0"/>
                    <wp:lineTo x="0" y="16405"/>
                    <wp:lineTo x="21386" y="16405"/>
                    <wp:lineTo x="21386" y="0"/>
                    <wp:lineTo x="0" y="0"/>
                  </wp:wrapPolygon>
                </wp:wrapThrough>
                <wp:docPr id="367" name="Поле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00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BF7" w:rsidRDefault="00BF6BF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7" o:spid="_x0000_s1033" type="#_x0000_t202" style="position:absolute;left:0;text-align:left;margin-left:218.5pt;margin-top:9.4pt;width:75.75pt;height:7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" stroked="f">
                <v:textbox inset="0,0,0,0">
                  <w:txbxContent>
                    <w:p w:rsidR="00BF6BF7" w:rsidRDefault="00BF6BF7"/>
                  </w:txbxContent>
                </v:textbox>
                <w10:wrap type="through"/>
              </v:shape>
            </w:pict>
          </mc:Fallback>
        </mc:AlternateContent>
      </w:r>
    </w:p>
    <w:p w:rsidR="00BF6BF7" w:rsidRPr="00AB7CD0" w:rsidRDefault="00B50961" w:rsidP="002E00C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51689" distL="114300" distR="163195" simplePos="0" relativeHeight="251661312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39878</wp:posOffset>
            </wp:positionV>
            <wp:extent cx="1627505" cy="1008888"/>
            <wp:effectExtent l="38100" t="0" r="48895" b="96520"/>
            <wp:wrapSquare wrapText="bothSides"/>
            <wp:docPr id="20" name="Рисунок 27" descr="C:\Users\admin\Desktop\взрыватели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admin\Desktop\взрывател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/>
                    </a:blip>
                    <a:srcRect b="13247"/>
                    <a:stretch/>
                  </pic:blipFill>
                  <pic:spPr bwMode="auto">
                    <a:xfrm>
                      <a:off x="0" y="0"/>
                      <a:ext cx="162750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36830" distL="114300" distR="136271" simplePos="0" relativeHeight="251659264" behindDoc="1" locked="0" layoutInCell="1" allowOverlap="1">
            <wp:simplePos x="0" y="0"/>
            <wp:positionH relativeFrom="column">
              <wp:posOffset>2318512</wp:posOffset>
            </wp:positionH>
            <wp:positionV relativeFrom="paragraph">
              <wp:posOffset>37211</wp:posOffset>
            </wp:positionV>
            <wp:extent cx="1843532" cy="1152144"/>
            <wp:effectExtent l="19050" t="19050" r="42545" b="67310"/>
            <wp:wrapSquare wrapText="bothSides"/>
            <wp:docPr id="21" name="Рисунок 26" descr="C:\Users\admin\Desktop\стрелковые боеприпасы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Desktop\стрелковые боеприпас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/>
                    </a:blip>
                    <a:srcRect b="11267"/>
                    <a:stretch/>
                  </pic:blipFill>
                  <pic:spPr bwMode="auto">
                    <a:xfrm>
                      <a:off x="0" y="0"/>
                      <a:ext cx="184340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BF7" w:rsidRPr="00AB7CD0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F6BF7" w:rsidRPr="00AB7CD0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F6BF7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BF6BF7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BF6BF7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BF6BF7" w:rsidRDefault="00B50961" w:rsidP="002E00CC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-1628775</wp:posOffset>
                </wp:positionH>
                <wp:positionV relativeFrom="paragraph">
                  <wp:posOffset>127635</wp:posOffset>
                </wp:positionV>
                <wp:extent cx="1627505" cy="181610"/>
                <wp:effectExtent l="0" t="0" r="0" b="8890"/>
                <wp:wrapThrough wrapText="bothSides">
                  <wp:wrapPolygon edited="0">
                    <wp:start x="0" y="0"/>
                    <wp:lineTo x="0" y="20392"/>
                    <wp:lineTo x="21238" y="20392"/>
                    <wp:lineTo x="21238" y="0"/>
                    <wp:lineTo x="0" y="0"/>
                  </wp:wrapPolygon>
                </wp:wrapThrough>
                <wp:docPr id="365" name="Поле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BF7" w:rsidRPr="00CF6813" w:rsidRDefault="00BF6BF7" w:rsidP="002E00CC">
                            <w:pPr>
                              <w:pStyle w:val="ad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Взрыватели</w:t>
                            </w:r>
                          </w:p>
                          <w:p w:rsidR="00BF6BF7" w:rsidRDefault="00BF6BF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5" o:spid="_x0000_s1034" type="#_x0000_t202" style="position:absolute;left:0;text-align:left;margin-left:-128.25pt;margin-top:10.05pt;width:128.15pt;height:1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" stroked="f">
                <v:textbox inset="0,0,0,0">
                  <w:txbxContent>
                    <w:p w:rsidR="00BF6BF7" w:rsidRPr="00CF6813" w:rsidRDefault="00BF6BF7" w:rsidP="002E00CC">
                      <w:pPr>
                        <w:pStyle w:val="ad"/>
                        <w:jc w:val="center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  <w:r>
                        <w:t>Взрыватели</w:t>
                      </w:r>
                    </w:p>
                    <w:p w:rsidR="00BF6BF7" w:rsidRDefault="00BF6BF7"/>
                  </w:txbxContent>
                </v:textbox>
                <w10:wrap type="through"/>
              </v:shape>
            </w:pict>
          </mc:Fallback>
        </mc:AlternateContent>
      </w:r>
    </w:p>
    <w:p w:rsidR="00BF6BF7" w:rsidRPr="00232707" w:rsidRDefault="00BF6BF7" w:rsidP="007E7E57">
      <w:pPr>
        <w:pStyle w:val="ad"/>
        <w:jc w:val="right"/>
        <w:rPr>
          <w:rFonts w:ascii="Times New Roman" w:hAnsi="Times New Roman"/>
          <w:noProof/>
          <w:sz w:val="24"/>
          <w:szCs w:val="24"/>
        </w:rPr>
      </w:pPr>
      <w:r>
        <w:t>Стрелковые боеприпасы</w:t>
      </w:r>
    </w:p>
    <w:p w:rsidR="00BF6BF7" w:rsidRPr="00895B1E" w:rsidRDefault="00BF6BF7" w:rsidP="005E40A1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99"/>
          <w:sz w:val="26"/>
          <w:szCs w:val="26"/>
          <w:lang w:eastAsia="ru-RU"/>
        </w:rPr>
      </w:pPr>
      <w:r w:rsidRPr="00895B1E">
        <w:rPr>
          <w:rFonts w:ascii="Times New Roman" w:hAnsi="Times New Roman"/>
          <w:b/>
          <w:color w:val="000099"/>
          <w:sz w:val="26"/>
          <w:szCs w:val="26"/>
          <w:lang w:eastAsia="ru-RU"/>
        </w:rPr>
        <w:t>Взрыватели, запалы</w:t>
      </w:r>
    </w:p>
    <w:p w:rsidR="00BF6BF7" w:rsidRPr="00895B1E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895B1E">
        <w:rPr>
          <w:rFonts w:ascii="Times New Roman" w:hAnsi="Times New Roman"/>
          <w:b/>
          <w:i/>
          <w:sz w:val="26"/>
          <w:szCs w:val="26"/>
          <w:lang w:eastAsia="ru-RU"/>
        </w:rPr>
        <w:t>Взрыватели</w:t>
      </w:r>
      <w:r w:rsidRPr="00895B1E">
        <w:rPr>
          <w:rFonts w:ascii="Times New Roman" w:hAnsi="Times New Roman"/>
          <w:sz w:val="26"/>
          <w:szCs w:val="26"/>
          <w:lang w:eastAsia="ru-RU"/>
        </w:rPr>
        <w:t xml:space="preserve"> – это устройства, обеспечивающие взрыв боеприпасов.</w:t>
      </w:r>
    </w:p>
    <w:p w:rsidR="00BF6BF7" w:rsidRPr="00895B1E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895B1E">
        <w:rPr>
          <w:rFonts w:ascii="Times New Roman" w:hAnsi="Times New Roman"/>
          <w:sz w:val="26"/>
          <w:szCs w:val="26"/>
          <w:lang w:eastAsia="ru-RU"/>
        </w:rPr>
        <w:t xml:space="preserve">Они различаются по принадлежности к артиллерийским снарядам и минам, реактивным снарядам, ручным гранатам, инженерным минам, авиабомбам и отличаются один от другого размерами, формой, принципом действия и конструктивным исполнением. </w:t>
      </w:r>
    </w:p>
    <w:p w:rsidR="00BF6BF7" w:rsidRPr="00895B1E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895B1E">
        <w:rPr>
          <w:rFonts w:ascii="Times New Roman" w:hAnsi="Times New Roman"/>
          <w:sz w:val="26"/>
          <w:szCs w:val="26"/>
          <w:lang w:eastAsia="ru-RU"/>
        </w:rPr>
        <w:t>Корпуса взрывателей, как правило, стальные, алюминиевые или латунные.</w:t>
      </w:r>
    </w:p>
    <w:p w:rsidR="00BF6BF7" w:rsidRPr="00895B1E" w:rsidRDefault="00B50961" w:rsidP="002E00C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26416" distL="114300" distR="134747" simplePos="0" relativeHeight="251663360" behindDoc="1" locked="0" layoutInCell="1" allowOverlap="1">
            <wp:simplePos x="0" y="0"/>
            <wp:positionH relativeFrom="column">
              <wp:posOffset>-18288</wp:posOffset>
            </wp:positionH>
            <wp:positionV relativeFrom="paragraph">
              <wp:posOffset>173990</wp:posOffset>
            </wp:positionV>
            <wp:extent cx="1485011" cy="1199134"/>
            <wp:effectExtent l="38100" t="19050" r="58420" b="77470"/>
            <wp:wrapThrough wrapText="bothSides">
              <wp:wrapPolygon edited="0">
                <wp:start x="277" y="-343"/>
                <wp:lineTo x="-554" y="343"/>
                <wp:lineTo x="554" y="21280"/>
                <wp:lineTo x="10809" y="22653"/>
                <wp:lineTo x="21064" y="22653"/>
                <wp:lineTo x="21896" y="17161"/>
                <wp:lineTo x="22173" y="686"/>
                <wp:lineTo x="20510" y="343"/>
                <wp:lineTo x="3880" y="-343"/>
                <wp:lineTo x="277" y="-343"/>
              </wp:wrapPolygon>
            </wp:wrapThrough>
            <wp:docPr id="23" name="Рисунок 37" descr="C:\Users\admin\Desktop\запалы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dmin\Desktop\запал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/>
                    </a:blip>
                    <a:srcRect b="9999"/>
                    <a:stretch/>
                  </pic:blipFill>
                  <pic:spPr bwMode="auto">
                    <a:xfrm>
                      <a:off x="0" y="0"/>
                      <a:ext cx="148463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BF7" w:rsidRPr="00895B1E">
        <w:rPr>
          <w:rFonts w:ascii="Times New Roman" w:hAnsi="Times New Roman"/>
          <w:b/>
          <w:i/>
          <w:sz w:val="26"/>
          <w:szCs w:val="26"/>
          <w:lang w:eastAsia="ru-RU"/>
        </w:rPr>
        <w:t>Запалы</w:t>
      </w:r>
      <w:r w:rsidR="00BF6BF7" w:rsidRPr="00895B1E">
        <w:rPr>
          <w:rFonts w:ascii="Times New Roman" w:hAnsi="Times New Roman"/>
          <w:sz w:val="26"/>
          <w:szCs w:val="26"/>
          <w:lang w:eastAsia="ru-RU"/>
        </w:rPr>
        <w:t xml:space="preserve"> – средства возбуждения детонации зарядов взрывчатых веществ в различных боеприпасах.</w:t>
      </w:r>
    </w:p>
    <w:p w:rsidR="00BF6BF7" w:rsidRPr="00895B1E" w:rsidRDefault="00B50961" w:rsidP="002E00C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-1630680</wp:posOffset>
                </wp:positionH>
                <wp:positionV relativeFrom="paragraph">
                  <wp:posOffset>907415</wp:posOffset>
                </wp:positionV>
                <wp:extent cx="1317625" cy="138430"/>
                <wp:effectExtent l="0" t="0" r="0" b="0"/>
                <wp:wrapThrough wrapText="bothSides">
                  <wp:wrapPolygon edited="0">
                    <wp:start x="0" y="0"/>
                    <wp:lineTo x="0" y="17835"/>
                    <wp:lineTo x="21236" y="17835"/>
                    <wp:lineTo x="21236" y="0"/>
                    <wp:lineTo x="0" y="0"/>
                  </wp:wrapPolygon>
                </wp:wrapThrough>
                <wp:docPr id="364" name="Поле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BF7" w:rsidRPr="00792354" w:rsidRDefault="00BF6BF7" w:rsidP="002E00CC">
                            <w:pPr>
                              <w:pStyle w:val="ad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Запалы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4" o:spid="_x0000_s1035" type="#_x0000_t202" style="position:absolute;left:0;text-align:left;margin-left:-128.4pt;margin-top:71.45pt;width:103.75pt;height:1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" stroked="f">
                <v:textbox inset="0,0,0,0">
                  <w:txbxContent>
                    <w:p w:rsidR="00BF6BF7" w:rsidRPr="00792354" w:rsidRDefault="00BF6BF7" w:rsidP="002E00CC">
                      <w:pPr>
                        <w:pStyle w:val="ad"/>
                        <w:jc w:val="center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  <w:r>
                        <w:t>Запалы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F6BF7" w:rsidRPr="00895B1E">
        <w:rPr>
          <w:rFonts w:ascii="Times New Roman" w:hAnsi="Times New Roman"/>
          <w:sz w:val="26"/>
          <w:szCs w:val="26"/>
          <w:lang w:eastAsia="ru-RU"/>
        </w:rPr>
        <w:t>Представляют собой алюминиевые или медные гильзы, заполненные взрывчатым веществом с высокой чувствительностью к удару, наколу, трению и другим механическим воздействиям.</w:t>
      </w:r>
    </w:p>
    <w:p w:rsidR="00BF6BF7" w:rsidRPr="00895B1E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895B1E">
        <w:rPr>
          <w:rFonts w:ascii="Times New Roman" w:hAnsi="Times New Roman"/>
          <w:sz w:val="26"/>
          <w:szCs w:val="26"/>
          <w:lang w:eastAsia="ru-RU"/>
        </w:rPr>
        <w:lastRenderedPageBreak/>
        <w:t>Конструктивно взрыватель и запал могут быть объединены в единое целое и дополнены детонатором, небольшим зарядом взрывчатого вещества повышенной мощности, предназначенного для обеспечения надежности взрыва основного заряда.</w:t>
      </w:r>
    </w:p>
    <w:p w:rsidR="00BF6BF7" w:rsidRPr="00895B1E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895B1E">
        <w:rPr>
          <w:rFonts w:ascii="Times New Roman" w:hAnsi="Times New Roman"/>
          <w:sz w:val="26"/>
          <w:szCs w:val="26"/>
          <w:lang w:eastAsia="ru-RU"/>
        </w:rPr>
        <w:t>Взрыватели, запалы и детонаторы являются основными средствами, обеспечивающими взрыв различных боеприпасов. Они особенно опасны после длительного пребывания в земле или на ее поверхности и малейшее неосторожное действие с ними может привести к беде.</w:t>
      </w:r>
    </w:p>
    <w:p w:rsidR="00BF6BF7" w:rsidRPr="00895B1E" w:rsidRDefault="00B50961" w:rsidP="002E00C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307340</wp:posOffset>
            </wp:positionV>
            <wp:extent cx="1708150" cy="1617345"/>
            <wp:effectExtent l="0" t="0" r="6350" b="1905"/>
            <wp:wrapSquare wrapText="bothSides"/>
            <wp:docPr id="2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61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BF7" w:rsidRPr="00895B1E">
        <w:rPr>
          <w:rFonts w:ascii="Times New Roman" w:hAnsi="Times New Roman"/>
          <w:b/>
          <w:bCs/>
          <w:color w:val="000099"/>
          <w:sz w:val="26"/>
          <w:szCs w:val="26"/>
          <w:lang w:eastAsia="ru-RU"/>
        </w:rPr>
        <w:t>Ручные противопехотные и противотанковые гранаты</w:t>
      </w:r>
      <w:r w:rsidR="00BF6BF7" w:rsidRPr="00895B1E">
        <w:rPr>
          <w:rFonts w:ascii="Times New Roman" w:hAnsi="Times New Roman"/>
          <w:sz w:val="26"/>
          <w:szCs w:val="26"/>
          <w:lang w:eastAsia="ru-RU"/>
        </w:rPr>
        <w:t xml:space="preserve"> предназначаются для поражения живой силы противника и для борьбы с танками или другими бронированными целями.</w:t>
      </w:r>
    </w:p>
    <w:p w:rsidR="00BF6BF7" w:rsidRPr="003D1EB0" w:rsidRDefault="00B50961" w:rsidP="00895B1E">
      <w:pPr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-1552575</wp:posOffset>
                </wp:positionH>
                <wp:positionV relativeFrom="paragraph">
                  <wp:posOffset>1148715</wp:posOffset>
                </wp:positionV>
                <wp:extent cx="1433195" cy="169545"/>
                <wp:effectExtent l="0" t="0" r="0" b="1905"/>
                <wp:wrapSquare wrapText="bothSides"/>
                <wp:docPr id="363" name="Поле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195" cy="16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BF7" w:rsidRPr="00155F09" w:rsidRDefault="00BF6BF7" w:rsidP="002E00CC">
                            <w:pPr>
                              <w:pStyle w:val="ad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Ручные гранаты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3" o:spid="_x0000_s1036" type="#_x0000_t202" style="position:absolute;left:0;text-align:left;margin-left:-122.25pt;margin-top:90.45pt;width:112.85pt;height:13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" stroked="f">
                <v:textbox inset="0,0,0,0">
                  <w:txbxContent>
                    <w:p w:rsidR="00BF6BF7" w:rsidRPr="00155F09" w:rsidRDefault="00BF6BF7" w:rsidP="002E00CC">
                      <w:pPr>
                        <w:pStyle w:val="ad"/>
                        <w:jc w:val="center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  <w:r>
                        <w:t>Ручные гранаты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6BF7" w:rsidRPr="00895B1E">
        <w:rPr>
          <w:rFonts w:ascii="Times New Roman" w:hAnsi="Times New Roman"/>
          <w:sz w:val="26"/>
          <w:szCs w:val="26"/>
          <w:lang w:eastAsia="ru-RU"/>
        </w:rPr>
        <w:t xml:space="preserve">Исключительно большую опасность представляют гранаты, которые были оставлены на поле боя в окончательно снаряженном виде. Малейшее неосторожное движение может привести к взрыву. </w:t>
      </w:r>
      <w:r w:rsidR="00BF6BF7" w:rsidRPr="00895B1E">
        <w:rPr>
          <w:rFonts w:ascii="Times New Roman" w:hAnsi="Times New Roman"/>
          <w:sz w:val="26"/>
          <w:szCs w:val="26"/>
          <w:lang w:eastAsia="ru-RU"/>
        </w:rPr>
        <w:br/>
      </w:r>
      <w:r w:rsidR="00BF6BF7" w:rsidRPr="00895B1E">
        <w:rPr>
          <w:rFonts w:ascii="Times New Roman" w:hAnsi="Times New Roman"/>
          <w:b/>
          <w:bCs/>
          <w:i/>
          <w:sz w:val="26"/>
          <w:szCs w:val="26"/>
          <w:lang w:eastAsia="ru-RU"/>
        </w:rPr>
        <w:t>Взрывоопасные предметы</w:t>
      </w:r>
      <w:r w:rsidR="00BF6BF7" w:rsidRPr="00895B1E">
        <w:rPr>
          <w:rFonts w:ascii="Times New Roman" w:hAnsi="Times New Roman"/>
          <w:sz w:val="26"/>
          <w:szCs w:val="26"/>
          <w:lang w:eastAsia="ru-RU"/>
        </w:rPr>
        <w:t xml:space="preserve"> могут быть обнаружены всюду, где проходили боевые действия: в полях и огородах, в лесах и парках, в воде рек, озер и других водоемов, в домах и подвалах, на детских площадках, на территории бывших артиллерийских и авиационных полигонов. а также в других местах.</w:t>
      </w:r>
    </w:p>
    <w:p w:rsidR="00BF6BF7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BF6BF7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BF6BF7" w:rsidRPr="00AB3A9B" w:rsidRDefault="00BF6BF7" w:rsidP="005E27A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6"/>
          <w:szCs w:val="26"/>
          <w:lang w:eastAsia="ru-RU"/>
        </w:rPr>
      </w:pPr>
      <w:r w:rsidRPr="00AB3A9B">
        <w:rPr>
          <w:rFonts w:ascii="Times New Roman" w:hAnsi="Times New Roman"/>
          <w:b/>
          <w:color w:val="FF0000"/>
          <w:sz w:val="26"/>
          <w:szCs w:val="26"/>
          <w:lang w:eastAsia="ru-RU"/>
        </w:rPr>
        <w:t>МЧС ДНР предупреждае</w:t>
      </w:r>
      <w:r>
        <w:rPr>
          <w:rFonts w:ascii="Times New Roman" w:hAnsi="Times New Roman"/>
          <w:b/>
          <w:color w:val="FF0000"/>
          <w:sz w:val="26"/>
          <w:szCs w:val="26"/>
          <w:lang w:eastAsia="ru-RU"/>
        </w:rPr>
        <w:t>т!</w:t>
      </w:r>
    </w:p>
    <w:p w:rsidR="00BF6BF7" w:rsidRPr="00AB3A9B" w:rsidRDefault="00BF6BF7" w:rsidP="005E27A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6"/>
          <w:szCs w:val="26"/>
          <w:lang w:eastAsia="ru-RU"/>
        </w:rPr>
      </w:pPr>
      <w:r w:rsidRPr="00AB3A9B">
        <w:rPr>
          <w:rFonts w:ascii="Times New Roman" w:hAnsi="Times New Roman"/>
          <w:b/>
          <w:color w:val="FF0000"/>
          <w:sz w:val="26"/>
          <w:szCs w:val="26"/>
          <w:lang w:eastAsia="ru-RU"/>
        </w:rPr>
        <w:t>Будьте осторожны</w:t>
      </w:r>
      <w:r>
        <w:rPr>
          <w:rFonts w:ascii="Times New Roman" w:hAnsi="Times New Roman"/>
          <w:b/>
          <w:color w:val="FF0000"/>
          <w:sz w:val="26"/>
          <w:szCs w:val="26"/>
          <w:lang w:eastAsia="ru-RU"/>
        </w:rPr>
        <w:t xml:space="preserve"> </w:t>
      </w:r>
      <w:r w:rsidRPr="00AB3A9B">
        <w:rPr>
          <w:rFonts w:ascii="Times New Roman" w:hAnsi="Times New Roman"/>
          <w:b/>
          <w:color w:val="FF0000"/>
          <w:sz w:val="26"/>
          <w:szCs w:val="26"/>
          <w:lang w:eastAsia="ru-RU"/>
        </w:rPr>
        <w:t xml:space="preserve">при обнаружении </w:t>
      </w:r>
      <w:r>
        <w:rPr>
          <w:rFonts w:ascii="Times New Roman" w:hAnsi="Times New Roman"/>
          <w:b/>
          <w:color w:val="FF0000"/>
          <w:sz w:val="26"/>
          <w:szCs w:val="26"/>
          <w:lang w:eastAsia="ru-RU"/>
        </w:rPr>
        <w:t xml:space="preserve">неизвестных предметов, они могут быть </w:t>
      </w:r>
      <w:r w:rsidRPr="00AB3A9B">
        <w:rPr>
          <w:rFonts w:ascii="Times New Roman" w:hAnsi="Times New Roman"/>
          <w:b/>
          <w:color w:val="FF0000"/>
          <w:sz w:val="26"/>
          <w:szCs w:val="26"/>
          <w:lang w:eastAsia="ru-RU"/>
        </w:rPr>
        <w:t>взрывоопасны!</w:t>
      </w:r>
    </w:p>
    <w:p w:rsidR="00BF6BF7" w:rsidRDefault="00B50961">
      <w:pPr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441960</wp:posOffset>
            </wp:positionV>
            <wp:extent cx="3014345" cy="1758315"/>
            <wp:effectExtent l="0" t="0" r="0" b="0"/>
            <wp:wrapSquare wrapText="bothSides"/>
            <wp:docPr id="27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175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BF7" w:rsidRDefault="00BF6BF7">
      <w:pPr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BF6BF7" w:rsidRDefault="00BF6BF7">
      <w:pPr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BF6BF7" w:rsidRDefault="00BF6BF7">
      <w:pPr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BF6BF7" w:rsidRDefault="00BF6BF7">
      <w:pPr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BF6BF7" w:rsidRDefault="00BF6BF7">
      <w:pPr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BF6BF7" w:rsidRDefault="00BF6BF7">
      <w:pPr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BF6BF7" w:rsidRDefault="00BF6BF7">
      <w:pPr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BF6BF7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BF6BF7" w:rsidRPr="001B70EB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  <w:lang w:eastAsia="ru-RU"/>
        </w:rPr>
      </w:pPr>
      <w:r w:rsidRPr="001B70EB">
        <w:rPr>
          <w:rFonts w:ascii="Times New Roman" w:hAnsi="Times New Roman"/>
          <w:b/>
          <w:i/>
          <w:sz w:val="26"/>
          <w:szCs w:val="26"/>
          <w:lang w:eastAsia="ru-RU"/>
        </w:rPr>
        <w:t>В случае обнаружения взрывоопасного или внешне схожего с ним предмета необходимо:</w:t>
      </w:r>
    </w:p>
    <w:p w:rsidR="00BF6BF7" w:rsidRPr="001B70EB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  <w:lang w:eastAsia="ru-RU"/>
        </w:rPr>
      </w:pPr>
    </w:p>
    <w:p w:rsidR="00BF6BF7" w:rsidRPr="001B70EB" w:rsidRDefault="00BF6BF7" w:rsidP="002E00C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1B70EB">
        <w:rPr>
          <w:rFonts w:ascii="Times New Roman" w:hAnsi="Times New Roman"/>
          <w:sz w:val="26"/>
          <w:szCs w:val="26"/>
          <w:lang w:eastAsia="ru-RU"/>
        </w:rPr>
        <w:t>срочно сообщить об опасной находке в полицию (тел. 102) либо МЧС ДНР (тел. 101);</w:t>
      </w:r>
    </w:p>
    <w:p w:rsidR="00BF6BF7" w:rsidRPr="001B70EB" w:rsidRDefault="00BF6BF7" w:rsidP="002E00C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1B70EB">
        <w:rPr>
          <w:rFonts w:ascii="Times New Roman" w:hAnsi="Times New Roman"/>
          <w:sz w:val="26"/>
          <w:szCs w:val="26"/>
          <w:lang w:eastAsia="ru-RU"/>
        </w:rPr>
        <w:t>не передвигать предмет;</w:t>
      </w:r>
    </w:p>
    <w:p w:rsidR="00BF6BF7" w:rsidRPr="001B70EB" w:rsidRDefault="00BF6BF7" w:rsidP="002E00C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1B70EB">
        <w:rPr>
          <w:rFonts w:ascii="Times New Roman" w:hAnsi="Times New Roman"/>
          <w:sz w:val="26"/>
          <w:szCs w:val="26"/>
          <w:lang w:eastAsia="ru-RU"/>
        </w:rPr>
        <w:t>не  обследовать его самостоятельно;</w:t>
      </w:r>
    </w:p>
    <w:p w:rsidR="00BF6BF7" w:rsidRPr="001B70EB" w:rsidRDefault="00BF6BF7" w:rsidP="002E00C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1B70EB">
        <w:rPr>
          <w:rFonts w:ascii="Times New Roman" w:hAnsi="Times New Roman"/>
          <w:sz w:val="26"/>
          <w:szCs w:val="26"/>
          <w:lang w:eastAsia="ru-RU"/>
        </w:rPr>
        <w:t>не пользоваться телефоном, переговорными устройствами или рацией вблизи него;</w:t>
      </w:r>
    </w:p>
    <w:p w:rsidR="00BF6BF7" w:rsidRPr="001B70EB" w:rsidRDefault="00BF6BF7" w:rsidP="002E00C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1B70EB">
        <w:rPr>
          <w:rFonts w:ascii="Times New Roman" w:hAnsi="Times New Roman"/>
          <w:sz w:val="26"/>
          <w:szCs w:val="26"/>
          <w:lang w:eastAsia="ru-RU"/>
        </w:rPr>
        <w:t>не накрывать предмет, не засыпать и не закапывать;</w:t>
      </w:r>
    </w:p>
    <w:p w:rsidR="00BF6BF7" w:rsidRPr="001B70EB" w:rsidRDefault="00BF6BF7" w:rsidP="002E00C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1B70EB">
        <w:rPr>
          <w:rFonts w:ascii="Times New Roman" w:hAnsi="Times New Roman"/>
          <w:sz w:val="26"/>
          <w:szCs w:val="26"/>
          <w:lang w:eastAsia="ru-RU"/>
        </w:rPr>
        <w:t>держаться от него на достаточном расстоянии;</w:t>
      </w:r>
    </w:p>
    <w:p w:rsidR="00BF6BF7" w:rsidRPr="001B70EB" w:rsidRDefault="00BF6BF7" w:rsidP="002E00C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1B70EB">
        <w:rPr>
          <w:rFonts w:ascii="Times New Roman" w:hAnsi="Times New Roman"/>
          <w:sz w:val="26"/>
          <w:szCs w:val="26"/>
          <w:lang w:eastAsia="ru-RU"/>
        </w:rPr>
        <w:t>не поднимать панику;</w:t>
      </w:r>
    </w:p>
    <w:p w:rsidR="00BF6BF7" w:rsidRPr="001B70EB" w:rsidRDefault="00BF6BF7" w:rsidP="009E0FA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1B70EB">
        <w:rPr>
          <w:rFonts w:ascii="Times New Roman" w:hAnsi="Times New Roman"/>
          <w:sz w:val="26"/>
          <w:szCs w:val="26"/>
          <w:lang w:eastAsia="ru-RU"/>
        </w:rPr>
        <w:t>никого не подпускать к предмету до прибытия полиции или служб МЧС ДНР;</w:t>
      </w:r>
    </w:p>
    <w:p w:rsidR="00BF6BF7" w:rsidRPr="001B70EB" w:rsidRDefault="00BF6BF7" w:rsidP="009E0FA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1B70EB">
        <w:rPr>
          <w:rFonts w:ascii="Times New Roman" w:hAnsi="Times New Roman"/>
          <w:sz w:val="26"/>
          <w:szCs w:val="26"/>
          <w:lang w:eastAsia="ru-RU"/>
        </w:rPr>
        <w:t>по возможности, организуйте охрану предмета на безопасном расстоянии.</w:t>
      </w:r>
    </w:p>
    <w:p w:rsidR="00BF6BF7" w:rsidRDefault="00BF6BF7" w:rsidP="002E00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BF7" w:rsidRPr="001B70EB" w:rsidRDefault="00BF6BF7" w:rsidP="00364480">
      <w:pPr>
        <w:rPr>
          <w:rFonts w:ascii="Times New Roman" w:hAnsi="Times New Roman"/>
          <w:b/>
          <w:i/>
          <w:sz w:val="26"/>
          <w:szCs w:val="26"/>
          <w:lang w:eastAsia="ru-RU"/>
        </w:rPr>
      </w:pPr>
      <w:r>
        <w:rPr>
          <w:rFonts w:ascii="Times New Roman" w:hAnsi="Times New Roman"/>
          <w:b/>
          <w:i/>
          <w:color w:val="FF0000"/>
          <w:sz w:val="24"/>
          <w:szCs w:val="24"/>
          <w:lang w:eastAsia="ru-RU"/>
        </w:rPr>
        <w:br w:type="page"/>
      </w:r>
      <w:r w:rsidRPr="001B70EB">
        <w:rPr>
          <w:rFonts w:ascii="Times New Roman" w:hAnsi="Times New Roman"/>
          <w:b/>
          <w:i/>
          <w:sz w:val="26"/>
          <w:szCs w:val="26"/>
          <w:lang w:eastAsia="ru-RU"/>
        </w:rPr>
        <w:lastRenderedPageBreak/>
        <w:t>Категорически запрещается:</w:t>
      </w:r>
    </w:p>
    <w:p w:rsidR="00BF6BF7" w:rsidRPr="001B70EB" w:rsidRDefault="00BF6BF7" w:rsidP="002E00C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1B70EB">
        <w:rPr>
          <w:rFonts w:ascii="Times New Roman" w:hAnsi="Times New Roman"/>
          <w:sz w:val="26"/>
          <w:szCs w:val="26"/>
          <w:lang w:eastAsia="ru-RU"/>
        </w:rPr>
        <w:t>сдвигать с места, перекатывать, брать в руки взрывоопасный предмет;</w:t>
      </w:r>
    </w:p>
    <w:p w:rsidR="00BF6BF7" w:rsidRPr="001B70EB" w:rsidRDefault="00BF6BF7" w:rsidP="002E00C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1B70EB">
        <w:rPr>
          <w:rFonts w:ascii="Times New Roman" w:hAnsi="Times New Roman"/>
          <w:sz w:val="26"/>
          <w:szCs w:val="26"/>
          <w:lang w:eastAsia="ru-RU"/>
        </w:rPr>
        <w:t>поднимать, переносить, класть в карманы или сумки;</w:t>
      </w:r>
    </w:p>
    <w:p w:rsidR="00BF6BF7" w:rsidRPr="001B70EB" w:rsidRDefault="00BF6BF7" w:rsidP="002E00C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1B70EB">
        <w:rPr>
          <w:rFonts w:ascii="Times New Roman" w:hAnsi="Times New Roman"/>
          <w:sz w:val="26"/>
          <w:szCs w:val="26"/>
          <w:lang w:eastAsia="ru-RU"/>
        </w:rPr>
        <w:t>перемещать предмет в костер, разводить костер над ним или вблизи него;</w:t>
      </w:r>
    </w:p>
    <w:p w:rsidR="00BF6BF7" w:rsidRPr="001B70EB" w:rsidRDefault="00BF6BF7" w:rsidP="002E00C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1B70EB">
        <w:rPr>
          <w:rFonts w:ascii="Times New Roman" w:hAnsi="Times New Roman"/>
          <w:sz w:val="26"/>
          <w:szCs w:val="26"/>
          <w:lang w:eastAsia="ru-RU"/>
        </w:rPr>
        <w:t>закапывать в землю или бросать в водоемы;</w:t>
      </w:r>
    </w:p>
    <w:p w:rsidR="00BF6BF7" w:rsidRPr="001B70EB" w:rsidRDefault="00BF6BF7" w:rsidP="002E00C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1B70EB">
        <w:rPr>
          <w:rFonts w:ascii="Times New Roman" w:hAnsi="Times New Roman"/>
          <w:sz w:val="26"/>
          <w:szCs w:val="26"/>
          <w:lang w:eastAsia="ru-RU"/>
        </w:rPr>
        <w:t>наступать, наезжать на предмет;</w:t>
      </w:r>
    </w:p>
    <w:p w:rsidR="00BF6BF7" w:rsidRPr="001B70EB" w:rsidRDefault="00BF6BF7" w:rsidP="002E00C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1B70EB">
        <w:rPr>
          <w:rFonts w:ascii="Times New Roman" w:hAnsi="Times New Roman"/>
          <w:sz w:val="26"/>
          <w:szCs w:val="26"/>
          <w:lang w:eastAsia="ru-RU"/>
        </w:rPr>
        <w:t>предпринимать попытки к разборке или распиливанию;</w:t>
      </w:r>
    </w:p>
    <w:p w:rsidR="00BF6BF7" w:rsidRPr="001B70EB" w:rsidRDefault="00BF6BF7" w:rsidP="002E00C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1B70EB">
        <w:rPr>
          <w:rFonts w:ascii="Times New Roman" w:hAnsi="Times New Roman"/>
          <w:sz w:val="26"/>
          <w:szCs w:val="26"/>
          <w:lang w:eastAsia="ru-RU"/>
        </w:rPr>
        <w:t>наносить удары (ударять по корпусу, а также один предмет о другой);</w:t>
      </w:r>
    </w:p>
    <w:p w:rsidR="00BF6BF7" w:rsidRPr="001B70EB" w:rsidRDefault="00BF6BF7" w:rsidP="002E00C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1B70EB">
        <w:rPr>
          <w:rFonts w:ascii="Times New Roman" w:hAnsi="Times New Roman"/>
          <w:sz w:val="26"/>
          <w:szCs w:val="26"/>
          <w:lang w:eastAsia="ru-RU"/>
        </w:rPr>
        <w:t>оказывать любые температурные, звуковые,  электромагнитные воздействия на взрывчатый предмет;</w:t>
      </w:r>
    </w:p>
    <w:p w:rsidR="00BF6BF7" w:rsidRPr="001B70EB" w:rsidRDefault="00BF6BF7" w:rsidP="002E00C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1B70EB">
        <w:rPr>
          <w:rFonts w:ascii="Times New Roman" w:hAnsi="Times New Roman"/>
          <w:sz w:val="26"/>
          <w:szCs w:val="26"/>
          <w:lang w:eastAsia="ru-RU"/>
        </w:rPr>
        <w:t>при обнаружении хотя бы одного подозрительного предмета, производить поиск других взрывоопасных предметов;</w:t>
      </w:r>
    </w:p>
    <w:p w:rsidR="00BF6BF7" w:rsidRPr="001B70EB" w:rsidRDefault="00BF6BF7" w:rsidP="002E00C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1B70EB">
        <w:rPr>
          <w:rFonts w:ascii="Times New Roman" w:hAnsi="Times New Roman"/>
          <w:sz w:val="26"/>
          <w:szCs w:val="26"/>
          <w:lang w:eastAsia="ru-RU"/>
        </w:rPr>
        <w:t>пользоваться электрозажигалками, искровоспроизводящими предметами, курить;</w:t>
      </w:r>
    </w:p>
    <w:p w:rsidR="00BF6BF7" w:rsidRPr="001B70EB" w:rsidRDefault="00BF6BF7" w:rsidP="002E00C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1B70EB">
        <w:rPr>
          <w:rFonts w:ascii="Times New Roman" w:hAnsi="Times New Roman"/>
          <w:sz w:val="26"/>
          <w:szCs w:val="26"/>
          <w:lang w:eastAsia="ru-RU"/>
        </w:rPr>
        <w:t>собирать и сдавать взрывоопасные предметы в качестве металлолома.</w:t>
      </w:r>
    </w:p>
    <w:p w:rsidR="00BF6BF7" w:rsidRPr="001B70EB" w:rsidRDefault="00BF6BF7" w:rsidP="002E00CC">
      <w:pPr>
        <w:spacing w:after="0" w:line="240" w:lineRule="auto"/>
        <w:ind w:left="709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BF6BF7" w:rsidRPr="0026470B" w:rsidRDefault="00BF6BF7" w:rsidP="0026470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  <w:lang w:eastAsia="ru-RU"/>
        </w:rPr>
      </w:pPr>
      <w:r w:rsidRPr="0025541D">
        <w:rPr>
          <w:rFonts w:ascii="Times New Roman" w:hAnsi="Times New Roman"/>
          <w:b/>
          <w:i/>
          <w:sz w:val="26"/>
          <w:szCs w:val="26"/>
          <w:lang w:eastAsia="ru-RU"/>
        </w:rPr>
        <w:t>При обнаружении взрывоопасного либо подозрительного предмета</w:t>
      </w:r>
      <w:r w:rsidRPr="0026470B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r w:rsidRPr="0026470B">
        <w:rPr>
          <w:rFonts w:ascii="Times New Roman" w:hAnsi="Times New Roman"/>
          <w:b/>
          <w:i/>
          <w:sz w:val="26"/>
          <w:szCs w:val="26"/>
          <w:lang w:eastAsia="ru-RU"/>
        </w:rPr>
        <w:t>категорически запрещается предпринимать любые действия с ними! Немедленно сообщайте об их обнаружении в соответствующие службы:</w:t>
      </w:r>
    </w:p>
    <w:p w:rsidR="00BF6BF7" w:rsidRPr="001B70EB" w:rsidRDefault="00BF6BF7" w:rsidP="002E00CC">
      <w:pPr>
        <w:spacing w:after="0" w:line="240" w:lineRule="auto"/>
        <w:ind w:left="709"/>
        <w:jc w:val="center"/>
        <w:rPr>
          <w:rFonts w:ascii="Times New Roman" w:hAnsi="Times New Roman"/>
          <w:b/>
          <w:i/>
          <w:sz w:val="26"/>
          <w:szCs w:val="26"/>
          <w:lang w:eastAsia="ru-RU"/>
        </w:rPr>
      </w:pPr>
      <w:r w:rsidRPr="001B70EB">
        <w:rPr>
          <w:rFonts w:ascii="Times New Roman" w:hAnsi="Times New Roman"/>
          <w:b/>
          <w:i/>
          <w:sz w:val="26"/>
          <w:szCs w:val="26"/>
          <w:lang w:eastAsia="ru-RU"/>
        </w:rPr>
        <w:t>МЧС ДНР: по телефону «101»</w:t>
      </w:r>
    </w:p>
    <w:p w:rsidR="00BF6BF7" w:rsidRPr="001B70EB" w:rsidRDefault="00BF6BF7" w:rsidP="002E00CC">
      <w:pPr>
        <w:spacing w:after="0" w:line="240" w:lineRule="auto"/>
        <w:ind w:left="709"/>
        <w:jc w:val="center"/>
        <w:rPr>
          <w:rFonts w:ascii="Times New Roman" w:hAnsi="Times New Roman"/>
          <w:b/>
          <w:i/>
          <w:sz w:val="26"/>
          <w:szCs w:val="26"/>
          <w:lang w:eastAsia="ru-RU"/>
        </w:rPr>
      </w:pPr>
      <w:r w:rsidRPr="001B70EB">
        <w:rPr>
          <w:rFonts w:ascii="Times New Roman" w:hAnsi="Times New Roman"/>
          <w:b/>
          <w:i/>
          <w:sz w:val="26"/>
          <w:szCs w:val="26"/>
          <w:lang w:eastAsia="ru-RU"/>
        </w:rPr>
        <w:t>Полиция ДНР: по телефону «102»</w:t>
      </w:r>
    </w:p>
    <w:p w:rsidR="00BF6BF7" w:rsidRPr="009E53B1" w:rsidRDefault="00BF6BF7" w:rsidP="009E53B1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18"/>
          <w:szCs w:val="18"/>
          <w:lang w:eastAsia="ru-RU"/>
        </w:rPr>
      </w:pPr>
      <w:r w:rsidRPr="0025541D">
        <w:rPr>
          <w:rFonts w:ascii="Times New Roman" w:hAnsi="Times New Roman"/>
          <w:b/>
          <w:i/>
          <w:sz w:val="26"/>
          <w:szCs w:val="26"/>
          <w:lang w:eastAsia="ru-RU"/>
        </w:rPr>
        <w:t>Помните, что унич</w:t>
      </w:r>
      <w:r>
        <w:rPr>
          <w:rFonts w:ascii="Times New Roman" w:hAnsi="Times New Roman"/>
          <w:b/>
          <w:i/>
          <w:sz w:val="26"/>
          <w:szCs w:val="26"/>
          <w:lang w:eastAsia="ru-RU"/>
        </w:rPr>
        <w:t>тожением взрывоопасных предметов</w:t>
      </w:r>
      <w:r w:rsidRPr="0025541D">
        <w:rPr>
          <w:rFonts w:ascii="Times New Roman" w:hAnsi="Times New Roman"/>
          <w:b/>
          <w:i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b/>
          <w:i/>
          <w:sz w:val="26"/>
          <w:szCs w:val="26"/>
          <w:lang w:eastAsia="ru-RU"/>
        </w:rPr>
        <w:t>должны заниматься опытные специалисты</w:t>
      </w:r>
      <w:r w:rsidRPr="0025541D">
        <w:rPr>
          <w:rFonts w:ascii="Times New Roman" w:hAnsi="Times New Roman"/>
          <w:b/>
          <w:i/>
          <w:sz w:val="26"/>
          <w:szCs w:val="26"/>
          <w:lang w:eastAsia="ru-RU"/>
        </w:rPr>
        <w:t>.</w:t>
      </w:r>
    </w:p>
    <w:sectPr w:rsidR="00BF6BF7" w:rsidRPr="009E53B1" w:rsidSect="00650C02">
      <w:footerReference w:type="default" r:id="rId21"/>
      <w:pgSz w:w="8419" w:h="11906" w:orient="landscape"/>
      <w:pgMar w:top="567" w:right="851" w:bottom="567" w:left="851" w:header="284" w:footer="284" w:gutter="0"/>
      <w:pgBorders w:display="notFirstPage" w:offsetFrom="page">
        <w:top w:val="circlesRectangles" w:sz="20" w:space="24" w:color="943634"/>
        <w:left w:val="circlesRectangles" w:sz="20" w:space="24" w:color="943634"/>
        <w:bottom w:val="circlesRectangles" w:sz="20" w:space="24" w:color="943634"/>
        <w:right w:val="circlesRectangles" w:sz="20" w:space="24" w:color="943634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B18" w:rsidRDefault="00521B18" w:rsidP="00903DB5">
      <w:pPr>
        <w:spacing w:after="0" w:line="240" w:lineRule="auto"/>
      </w:pPr>
      <w:r>
        <w:separator/>
      </w:r>
    </w:p>
  </w:endnote>
  <w:endnote w:type="continuationSeparator" w:id="0">
    <w:p w:rsidR="00521B18" w:rsidRDefault="00521B18" w:rsidP="00903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BF7" w:rsidRDefault="00B50961">
    <w:pPr>
      <w:pStyle w:val="a5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4514215</wp:posOffset>
              </wp:positionH>
              <wp:positionV relativeFrom="page">
                <wp:posOffset>6726555</wp:posOffset>
              </wp:positionV>
              <wp:extent cx="418465" cy="438150"/>
              <wp:effectExtent l="0" t="1905" r="1270" b="0"/>
              <wp:wrapNone/>
              <wp:docPr id="1" name="Группа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8465" cy="438150"/>
                        <a:chOff x="726" y="14496"/>
                        <a:chExt cx="659" cy="690"/>
                      </a:xfrm>
                    </wpg:grpSpPr>
                    <wps:wsp>
                      <wps:cNvPr id="2" name="Rectangle 53"/>
                      <wps:cNvSpPr>
                        <a:spLocks noChangeArrowheads="1"/>
                      </wps:cNvSpPr>
                      <wps:spPr bwMode="auto">
                        <a:xfrm>
                          <a:off x="831" y="14552"/>
                          <a:ext cx="512" cy="526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 w="9525">
                          <a:solidFill>
                            <a:srgbClr val="94363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Rectangle 54"/>
                      <wps:cNvSpPr>
                        <a:spLocks noChangeArrowheads="1"/>
                      </wps:cNvSpPr>
                      <wps:spPr bwMode="auto">
                        <a:xfrm>
                          <a:off x="831" y="15117"/>
                          <a:ext cx="512" cy="43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 w="9525">
                          <a:solidFill>
                            <a:srgbClr val="94363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726" y="14496"/>
                          <a:ext cx="659" cy="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BF7" w:rsidRPr="004773A7" w:rsidRDefault="00F553E9" w:rsidP="00650C02">
                            <w:pPr>
                              <w:pStyle w:val="a5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B50961" w:rsidRPr="00B50961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FFFFFF"/>
                                <w:sz w:val="36"/>
                                <w:szCs w:val="36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FFFFFF"/>
                                <w:sz w:val="36"/>
                                <w:szCs w:val="3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52" o:spid="_x0000_s1037" style="position:absolute;margin-left:355.45pt;margin-top:529.65pt;width:32.95pt;height:34.5pt;z-index:251660288;mso-position-horizontal-relative:page;mso-position-vertical-relative:page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">
              <v:rect id="Rectangle 53" o:spid="_x0000_s1038" style="position:absolute;left:831;top:14552;width:51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HmZsMA&#10;AADaAAAADwAAAGRycy9kb3ducmV2LnhtbESPQWvCQBSE70L/w/IK3nSTSEWiqxShVA+lGkXw9sg+&#10;k2D2bdjdavrvuwXB4zAz3zCLVW9acSPnG8sK0nECgri0uuFKwfHwMZqB8AFZY2uZFPySh9XyZbDA&#10;XNs77+lWhEpECPscFdQhdLmUvqzJoB/bjjh6F+sMhihdJbXDe4SbVmZJMpUGG44LNXa0rqm8Fj9G&#10;wfrz7NLkG9PMnN52k9NXV7Xbs1LD1/59DiJQH57hR3ujFWTwfyXe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HmZsMAAADaAAAADwAAAAAAAAAAAAAAAACYAgAAZHJzL2Rv&#10;d25yZXYueG1sUEsFBgAAAAAEAAQA9QAAAIgDAAAAAA==&#10;" fillcolor="#943634" strokecolor="#943634"/>
              <v:rect id="Rectangle 54" o:spid="_x0000_s1039" style="position:absolute;left:831;top:15117;width:512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1D/cIA&#10;AADaAAAADwAAAGRycy9kb3ducmV2LnhtbESPT4vCMBTE7wt+h/AEb2taxUW6RlkEUQ/iXwRvj+Zt&#10;W7Z5KUnU+u2NIOxxmJnfMJNZa2pxI+crywrSfgKCOLe64kLB6bj4HIPwAVljbZkUPMjDbNr5mGCm&#10;7Z33dDuEQkQI+wwVlCE0mZQ+L8mg79uGOHq/1hkMUbpCaof3CDe1HCTJlzRYcVwosaF5Sfnf4WoU&#10;zJcXlyZbTAfmPNoNz5umqNcXpXrd9ucbRKA2/Iff7ZVWMITXlXgD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UP9wgAAANoAAAAPAAAAAAAAAAAAAAAAAJgCAABkcnMvZG93&#10;bnJldi54bWxQSwUGAAAAAAQABAD1AAAAhwMAAAAA&#10;" fillcolor="#943634" strokecolor="#943634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40" type="#_x0000_t202" style="position:absolute;left:726;top:14496;width:659;height:69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QW0cQA&#10;AADaAAAADwAAAGRycy9kb3ducmV2LnhtbESP0WrCQBRE34X+w3KFvtWNUapNs5FQKLRYFdN+wCV7&#10;TYLZuyG7xvj33ULBx2FmzjDpZjStGKh3jWUF81kEgri0uuFKwc/3+9MahPPIGlvLpOBGDjbZwyTF&#10;RNsrH2kofCUChF2CCmrvu0RKV9Zk0M1sRxy8k+0N+iD7SuoerwFuWhlH0bM02HBYqLGjt5rKc3Ex&#10;CoadifPPcv8ii694sVottof8slXqcTrmryA8jf4e/m9/aAVL+LsSbo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kFtHEAAAA2gAAAA8AAAAAAAAAAAAAAAAAmAIAAGRycy9k&#10;b3ducmV2LnhtbFBLBQYAAAAABAAEAPUAAACJAwAAAAA=&#10;" filled="f" stroked="f">
                <v:textbox inset="0,0,0,0">
                  <w:txbxContent>
                    <w:p w:rsidR="00BF6BF7" w:rsidRPr="004773A7" w:rsidRDefault="00F553E9" w:rsidP="00650C02">
                      <w:pPr>
                        <w:pStyle w:val="a5"/>
                        <w:jc w:val="center"/>
                        <w:rPr>
                          <w:b/>
                          <w:bCs/>
                          <w:i/>
                          <w:iCs/>
                          <w:color w:val="FFFFFF"/>
                          <w:sz w:val="36"/>
                          <w:szCs w:val="36"/>
                        </w:rPr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B50961" w:rsidRPr="00B50961">
                        <w:rPr>
                          <w:b/>
                          <w:bCs/>
                          <w:i/>
                          <w:iCs/>
                          <w:noProof/>
                          <w:color w:val="FFFFFF"/>
                          <w:sz w:val="36"/>
                          <w:szCs w:val="36"/>
                        </w:rPr>
                        <w:t>6</w:t>
                      </w:r>
                      <w:r>
                        <w:rPr>
                          <w:b/>
                          <w:bCs/>
                          <w:i/>
                          <w:iCs/>
                          <w:noProof/>
                          <w:color w:val="FFFFFF"/>
                          <w:sz w:val="36"/>
                          <w:szCs w:val="36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B18" w:rsidRDefault="00521B18" w:rsidP="00903DB5">
      <w:pPr>
        <w:spacing w:after="0" w:line="240" w:lineRule="auto"/>
      </w:pPr>
      <w:r>
        <w:separator/>
      </w:r>
    </w:p>
  </w:footnote>
  <w:footnote w:type="continuationSeparator" w:id="0">
    <w:p w:rsidR="00521B18" w:rsidRDefault="00521B18" w:rsidP="00903D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44AF6"/>
    <w:multiLevelType w:val="multilevel"/>
    <w:tmpl w:val="29504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A30D2C"/>
    <w:multiLevelType w:val="multilevel"/>
    <w:tmpl w:val="E73EB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9A7887"/>
    <w:multiLevelType w:val="multilevel"/>
    <w:tmpl w:val="4E1AD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40170F"/>
    <w:multiLevelType w:val="hybridMultilevel"/>
    <w:tmpl w:val="C8F01806"/>
    <w:lvl w:ilvl="0" w:tplc="A6A0BC3C"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21072E96"/>
    <w:multiLevelType w:val="hybridMultilevel"/>
    <w:tmpl w:val="FF82D930"/>
    <w:lvl w:ilvl="0" w:tplc="667283A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B93DEB"/>
    <w:multiLevelType w:val="multilevel"/>
    <w:tmpl w:val="3BEC2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580F48"/>
    <w:multiLevelType w:val="multilevel"/>
    <w:tmpl w:val="3C84E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2160" w:hanging="108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1C31B1"/>
    <w:multiLevelType w:val="multilevel"/>
    <w:tmpl w:val="7CC62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977B7E"/>
    <w:multiLevelType w:val="multilevel"/>
    <w:tmpl w:val="CB32E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9242CBA"/>
    <w:multiLevelType w:val="hybridMultilevel"/>
    <w:tmpl w:val="06B0FB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6EA2005"/>
    <w:multiLevelType w:val="multilevel"/>
    <w:tmpl w:val="7CC62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345929"/>
    <w:multiLevelType w:val="hybridMultilevel"/>
    <w:tmpl w:val="0014563C"/>
    <w:lvl w:ilvl="0" w:tplc="5FF83950"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60305072"/>
    <w:multiLevelType w:val="hybridMultilevel"/>
    <w:tmpl w:val="C70A6534"/>
    <w:lvl w:ilvl="0" w:tplc="42620428">
      <w:start w:val="8"/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607706E1"/>
    <w:multiLevelType w:val="hybridMultilevel"/>
    <w:tmpl w:val="EB00E444"/>
    <w:lvl w:ilvl="0" w:tplc="2B582BC0">
      <w:start w:val="1"/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8"/>
  </w:num>
  <w:num w:numId="4">
    <w:abstractNumId w:val="12"/>
  </w:num>
  <w:num w:numId="5">
    <w:abstractNumId w:val="10"/>
  </w:num>
  <w:num w:numId="6">
    <w:abstractNumId w:val="0"/>
  </w:num>
  <w:num w:numId="7">
    <w:abstractNumId w:val="7"/>
  </w:num>
  <w:num w:numId="8">
    <w:abstractNumId w:val="6"/>
  </w:num>
  <w:num w:numId="9">
    <w:abstractNumId w:val="2"/>
  </w:num>
  <w:num w:numId="10">
    <w:abstractNumId w:val="4"/>
  </w:num>
  <w:num w:numId="11">
    <w:abstractNumId w:val="3"/>
  </w:num>
  <w:num w:numId="12">
    <w:abstractNumId w:val="11"/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1"/>
  <w:defaultTabStop w:val="708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272"/>
    <w:rsid w:val="00020619"/>
    <w:rsid w:val="00046B89"/>
    <w:rsid w:val="0005475E"/>
    <w:rsid w:val="00071D62"/>
    <w:rsid w:val="00090266"/>
    <w:rsid w:val="000A01E2"/>
    <w:rsid w:val="000B4CE0"/>
    <w:rsid w:val="000B7161"/>
    <w:rsid w:val="000C7854"/>
    <w:rsid w:val="000E4953"/>
    <w:rsid w:val="00123569"/>
    <w:rsid w:val="00133AE5"/>
    <w:rsid w:val="0015546C"/>
    <w:rsid w:val="00155F09"/>
    <w:rsid w:val="00163BC2"/>
    <w:rsid w:val="00174070"/>
    <w:rsid w:val="001752F1"/>
    <w:rsid w:val="00181C11"/>
    <w:rsid w:val="001B1716"/>
    <w:rsid w:val="001B3D5E"/>
    <w:rsid w:val="001B70EB"/>
    <w:rsid w:val="001C4053"/>
    <w:rsid w:val="001D25CF"/>
    <w:rsid w:val="001F4B1D"/>
    <w:rsid w:val="001F7488"/>
    <w:rsid w:val="00212829"/>
    <w:rsid w:val="00232455"/>
    <w:rsid w:val="00232707"/>
    <w:rsid w:val="0024417E"/>
    <w:rsid w:val="00250409"/>
    <w:rsid w:val="00254D04"/>
    <w:rsid w:val="0025541D"/>
    <w:rsid w:val="002561EC"/>
    <w:rsid w:val="0026470B"/>
    <w:rsid w:val="00271A35"/>
    <w:rsid w:val="00285C83"/>
    <w:rsid w:val="00293179"/>
    <w:rsid w:val="002C4005"/>
    <w:rsid w:val="002E00CC"/>
    <w:rsid w:val="002E3964"/>
    <w:rsid w:val="002E7034"/>
    <w:rsid w:val="00322807"/>
    <w:rsid w:val="00324B56"/>
    <w:rsid w:val="0033609E"/>
    <w:rsid w:val="003433B3"/>
    <w:rsid w:val="00364480"/>
    <w:rsid w:val="003758C4"/>
    <w:rsid w:val="0038794E"/>
    <w:rsid w:val="003B7E04"/>
    <w:rsid w:val="003D1EB0"/>
    <w:rsid w:val="003E000C"/>
    <w:rsid w:val="0040691B"/>
    <w:rsid w:val="00423122"/>
    <w:rsid w:val="004640F4"/>
    <w:rsid w:val="004773A7"/>
    <w:rsid w:val="004A45EB"/>
    <w:rsid w:val="004B7308"/>
    <w:rsid w:val="004F0290"/>
    <w:rsid w:val="00511E1E"/>
    <w:rsid w:val="00512640"/>
    <w:rsid w:val="00521B18"/>
    <w:rsid w:val="005255AE"/>
    <w:rsid w:val="00535464"/>
    <w:rsid w:val="00541604"/>
    <w:rsid w:val="005438D8"/>
    <w:rsid w:val="0055555E"/>
    <w:rsid w:val="0056086B"/>
    <w:rsid w:val="00562272"/>
    <w:rsid w:val="00572597"/>
    <w:rsid w:val="005856CF"/>
    <w:rsid w:val="005B3AFB"/>
    <w:rsid w:val="005C623B"/>
    <w:rsid w:val="005D73E1"/>
    <w:rsid w:val="005E27AB"/>
    <w:rsid w:val="005E40A1"/>
    <w:rsid w:val="005E6663"/>
    <w:rsid w:val="00600654"/>
    <w:rsid w:val="00613690"/>
    <w:rsid w:val="0062111E"/>
    <w:rsid w:val="00621702"/>
    <w:rsid w:val="00622D9B"/>
    <w:rsid w:val="00630E36"/>
    <w:rsid w:val="00634C93"/>
    <w:rsid w:val="0064645D"/>
    <w:rsid w:val="00646C92"/>
    <w:rsid w:val="00646E11"/>
    <w:rsid w:val="00650C02"/>
    <w:rsid w:val="006663B8"/>
    <w:rsid w:val="006736C3"/>
    <w:rsid w:val="00696D98"/>
    <w:rsid w:val="006972A9"/>
    <w:rsid w:val="006C34B7"/>
    <w:rsid w:val="006D475C"/>
    <w:rsid w:val="006D70EF"/>
    <w:rsid w:val="006F1DA9"/>
    <w:rsid w:val="007176B0"/>
    <w:rsid w:val="00733A9D"/>
    <w:rsid w:val="00744EFA"/>
    <w:rsid w:val="00762EAB"/>
    <w:rsid w:val="00774C37"/>
    <w:rsid w:val="00777CA5"/>
    <w:rsid w:val="00792354"/>
    <w:rsid w:val="00792F49"/>
    <w:rsid w:val="007A7B01"/>
    <w:rsid w:val="007B2180"/>
    <w:rsid w:val="007C1DC5"/>
    <w:rsid w:val="007E28FE"/>
    <w:rsid w:val="007E2961"/>
    <w:rsid w:val="007E7E57"/>
    <w:rsid w:val="00813D28"/>
    <w:rsid w:val="008277BB"/>
    <w:rsid w:val="008354D9"/>
    <w:rsid w:val="00852B37"/>
    <w:rsid w:val="00862285"/>
    <w:rsid w:val="008867B2"/>
    <w:rsid w:val="00887D29"/>
    <w:rsid w:val="008955F0"/>
    <w:rsid w:val="00895B1E"/>
    <w:rsid w:val="008C32BC"/>
    <w:rsid w:val="008D0FDC"/>
    <w:rsid w:val="008E4D48"/>
    <w:rsid w:val="008F5D30"/>
    <w:rsid w:val="00903DB5"/>
    <w:rsid w:val="009066D6"/>
    <w:rsid w:val="009071D8"/>
    <w:rsid w:val="00915B1B"/>
    <w:rsid w:val="00922E95"/>
    <w:rsid w:val="00924FF8"/>
    <w:rsid w:val="009478FD"/>
    <w:rsid w:val="0098346B"/>
    <w:rsid w:val="009859C4"/>
    <w:rsid w:val="00985A20"/>
    <w:rsid w:val="009A29EE"/>
    <w:rsid w:val="009A76EA"/>
    <w:rsid w:val="009C2DA9"/>
    <w:rsid w:val="009C40E0"/>
    <w:rsid w:val="009C6F3F"/>
    <w:rsid w:val="009D0F75"/>
    <w:rsid w:val="009D2E2B"/>
    <w:rsid w:val="009D523A"/>
    <w:rsid w:val="009E0FAB"/>
    <w:rsid w:val="009E53B1"/>
    <w:rsid w:val="009E5CC1"/>
    <w:rsid w:val="00A05624"/>
    <w:rsid w:val="00A06082"/>
    <w:rsid w:val="00A12E35"/>
    <w:rsid w:val="00A24075"/>
    <w:rsid w:val="00A27BF6"/>
    <w:rsid w:val="00A44635"/>
    <w:rsid w:val="00A471DB"/>
    <w:rsid w:val="00A474D6"/>
    <w:rsid w:val="00A557DA"/>
    <w:rsid w:val="00A5616B"/>
    <w:rsid w:val="00A631D1"/>
    <w:rsid w:val="00A737A8"/>
    <w:rsid w:val="00A773CD"/>
    <w:rsid w:val="00A81DF3"/>
    <w:rsid w:val="00A842E9"/>
    <w:rsid w:val="00A9515E"/>
    <w:rsid w:val="00A95725"/>
    <w:rsid w:val="00AA7153"/>
    <w:rsid w:val="00AB3A9B"/>
    <w:rsid w:val="00AB7BD8"/>
    <w:rsid w:val="00AB7CD0"/>
    <w:rsid w:val="00AD4139"/>
    <w:rsid w:val="00AD7DD4"/>
    <w:rsid w:val="00B02AF1"/>
    <w:rsid w:val="00B12F58"/>
    <w:rsid w:val="00B34F64"/>
    <w:rsid w:val="00B4394A"/>
    <w:rsid w:val="00B50961"/>
    <w:rsid w:val="00B61EB6"/>
    <w:rsid w:val="00B678E4"/>
    <w:rsid w:val="00B73778"/>
    <w:rsid w:val="00B771F4"/>
    <w:rsid w:val="00B87D15"/>
    <w:rsid w:val="00B9522B"/>
    <w:rsid w:val="00BB64FE"/>
    <w:rsid w:val="00BD71F8"/>
    <w:rsid w:val="00BE4F16"/>
    <w:rsid w:val="00BF6BF7"/>
    <w:rsid w:val="00C05A38"/>
    <w:rsid w:val="00C41CB8"/>
    <w:rsid w:val="00C423CB"/>
    <w:rsid w:val="00C42447"/>
    <w:rsid w:val="00C4246F"/>
    <w:rsid w:val="00C46C8C"/>
    <w:rsid w:val="00C53D4C"/>
    <w:rsid w:val="00C5665D"/>
    <w:rsid w:val="00C72CBD"/>
    <w:rsid w:val="00C90278"/>
    <w:rsid w:val="00CA2531"/>
    <w:rsid w:val="00CA3328"/>
    <w:rsid w:val="00CB15C8"/>
    <w:rsid w:val="00CC542C"/>
    <w:rsid w:val="00CD0BCD"/>
    <w:rsid w:val="00CE3355"/>
    <w:rsid w:val="00CE4DEA"/>
    <w:rsid w:val="00CF6813"/>
    <w:rsid w:val="00D329DA"/>
    <w:rsid w:val="00D44E18"/>
    <w:rsid w:val="00D51867"/>
    <w:rsid w:val="00D577F9"/>
    <w:rsid w:val="00D60FAD"/>
    <w:rsid w:val="00D66BA1"/>
    <w:rsid w:val="00D7408F"/>
    <w:rsid w:val="00D85846"/>
    <w:rsid w:val="00D92D0C"/>
    <w:rsid w:val="00DA600E"/>
    <w:rsid w:val="00DB7E8C"/>
    <w:rsid w:val="00DD6BA7"/>
    <w:rsid w:val="00DF234F"/>
    <w:rsid w:val="00E215C5"/>
    <w:rsid w:val="00E30D70"/>
    <w:rsid w:val="00E36D6F"/>
    <w:rsid w:val="00E55315"/>
    <w:rsid w:val="00E70463"/>
    <w:rsid w:val="00EC3A12"/>
    <w:rsid w:val="00EF506D"/>
    <w:rsid w:val="00EF560E"/>
    <w:rsid w:val="00F1248D"/>
    <w:rsid w:val="00F164E2"/>
    <w:rsid w:val="00F178F9"/>
    <w:rsid w:val="00F2592C"/>
    <w:rsid w:val="00F52C1B"/>
    <w:rsid w:val="00F553E9"/>
    <w:rsid w:val="00F91004"/>
    <w:rsid w:val="00FA24BD"/>
    <w:rsid w:val="00FA26F0"/>
    <w:rsid w:val="00FA3EBC"/>
    <w:rsid w:val="00FC1778"/>
    <w:rsid w:val="00FC2505"/>
    <w:rsid w:val="00FC7FDC"/>
    <w:rsid w:val="00FF2D4C"/>
    <w:rsid w:val="00FF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1D8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03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03DB5"/>
    <w:rPr>
      <w:rFonts w:cs="Times New Roman"/>
    </w:rPr>
  </w:style>
  <w:style w:type="paragraph" w:styleId="a5">
    <w:name w:val="footer"/>
    <w:basedOn w:val="a"/>
    <w:link w:val="a6"/>
    <w:uiPriority w:val="99"/>
    <w:rsid w:val="00903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903DB5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922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922E9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99"/>
    <w:qFormat/>
    <w:rsid w:val="00572597"/>
    <w:pPr>
      <w:ind w:left="720"/>
      <w:contextualSpacing/>
    </w:pPr>
  </w:style>
  <w:style w:type="paragraph" w:styleId="aa">
    <w:name w:val="No Spacing"/>
    <w:link w:val="ab"/>
    <w:uiPriority w:val="99"/>
    <w:qFormat/>
    <w:rsid w:val="001D25CF"/>
    <w:rPr>
      <w:rFonts w:eastAsia="Times New Roman"/>
    </w:rPr>
  </w:style>
  <w:style w:type="character" w:customStyle="1" w:styleId="ab">
    <w:name w:val="Без интервала Знак"/>
    <w:basedOn w:val="a0"/>
    <w:link w:val="aa"/>
    <w:uiPriority w:val="99"/>
    <w:locked/>
    <w:rsid w:val="001D25CF"/>
    <w:rPr>
      <w:rFonts w:eastAsia="Times New Roman" w:cs="Times New Roman"/>
      <w:sz w:val="22"/>
      <w:szCs w:val="22"/>
      <w:lang w:val="ru-RU" w:eastAsia="ru-RU" w:bidi="ar-SA"/>
    </w:rPr>
  </w:style>
  <w:style w:type="character" w:styleId="ac">
    <w:name w:val="Hyperlink"/>
    <w:basedOn w:val="a0"/>
    <w:uiPriority w:val="99"/>
    <w:rsid w:val="008955F0"/>
    <w:rPr>
      <w:rFonts w:cs="Times New Roman"/>
      <w:color w:val="0000FF"/>
      <w:u w:val="single"/>
    </w:rPr>
  </w:style>
  <w:style w:type="paragraph" w:styleId="ad">
    <w:name w:val="caption"/>
    <w:basedOn w:val="a"/>
    <w:next w:val="a"/>
    <w:uiPriority w:val="99"/>
    <w:qFormat/>
    <w:rsid w:val="00D85846"/>
    <w:pPr>
      <w:spacing w:line="240" w:lineRule="auto"/>
    </w:pPr>
    <w:rPr>
      <w:b/>
      <w:bCs/>
      <w:color w:val="4F81BD"/>
      <w:sz w:val="18"/>
      <w:szCs w:val="18"/>
    </w:rPr>
  </w:style>
  <w:style w:type="table" w:styleId="ae">
    <w:name w:val="Table Grid"/>
    <w:basedOn w:val="a1"/>
    <w:uiPriority w:val="99"/>
    <w:rsid w:val="00B9522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semiHidden/>
    <w:rsid w:val="009071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Strong"/>
    <w:basedOn w:val="a0"/>
    <w:uiPriority w:val="99"/>
    <w:qFormat/>
    <w:rsid w:val="009071D8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1D8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03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03DB5"/>
    <w:rPr>
      <w:rFonts w:cs="Times New Roman"/>
    </w:rPr>
  </w:style>
  <w:style w:type="paragraph" w:styleId="a5">
    <w:name w:val="footer"/>
    <w:basedOn w:val="a"/>
    <w:link w:val="a6"/>
    <w:uiPriority w:val="99"/>
    <w:rsid w:val="00903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903DB5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922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922E9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99"/>
    <w:qFormat/>
    <w:rsid w:val="00572597"/>
    <w:pPr>
      <w:ind w:left="720"/>
      <w:contextualSpacing/>
    </w:pPr>
  </w:style>
  <w:style w:type="paragraph" w:styleId="aa">
    <w:name w:val="No Spacing"/>
    <w:link w:val="ab"/>
    <w:uiPriority w:val="99"/>
    <w:qFormat/>
    <w:rsid w:val="001D25CF"/>
    <w:rPr>
      <w:rFonts w:eastAsia="Times New Roman"/>
    </w:rPr>
  </w:style>
  <w:style w:type="character" w:customStyle="1" w:styleId="ab">
    <w:name w:val="Без интервала Знак"/>
    <w:basedOn w:val="a0"/>
    <w:link w:val="aa"/>
    <w:uiPriority w:val="99"/>
    <w:locked/>
    <w:rsid w:val="001D25CF"/>
    <w:rPr>
      <w:rFonts w:eastAsia="Times New Roman" w:cs="Times New Roman"/>
      <w:sz w:val="22"/>
      <w:szCs w:val="22"/>
      <w:lang w:val="ru-RU" w:eastAsia="ru-RU" w:bidi="ar-SA"/>
    </w:rPr>
  </w:style>
  <w:style w:type="character" w:styleId="ac">
    <w:name w:val="Hyperlink"/>
    <w:basedOn w:val="a0"/>
    <w:uiPriority w:val="99"/>
    <w:rsid w:val="008955F0"/>
    <w:rPr>
      <w:rFonts w:cs="Times New Roman"/>
      <w:color w:val="0000FF"/>
      <w:u w:val="single"/>
    </w:rPr>
  </w:style>
  <w:style w:type="paragraph" w:styleId="ad">
    <w:name w:val="caption"/>
    <w:basedOn w:val="a"/>
    <w:next w:val="a"/>
    <w:uiPriority w:val="99"/>
    <w:qFormat/>
    <w:rsid w:val="00D85846"/>
    <w:pPr>
      <w:spacing w:line="240" w:lineRule="auto"/>
    </w:pPr>
    <w:rPr>
      <w:b/>
      <w:bCs/>
      <w:color w:val="4F81BD"/>
      <w:sz w:val="18"/>
      <w:szCs w:val="18"/>
    </w:rPr>
  </w:style>
  <w:style w:type="table" w:styleId="ae">
    <w:name w:val="Table Grid"/>
    <w:basedOn w:val="a1"/>
    <w:uiPriority w:val="99"/>
    <w:rsid w:val="00B9522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semiHidden/>
    <w:rsid w:val="009071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Strong"/>
    <w:basedOn w:val="a0"/>
    <w:uiPriority w:val="99"/>
    <w:qFormat/>
    <w:rsid w:val="009071D8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5D9D5-66A3-4941-86ED-E7C1E90FF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888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      для населения при обнаружении неизвестных  взрывоопасных предметов</vt:lpstr>
    </vt:vector>
  </TitlesOfParts>
  <Company>МЧС ДНР</Company>
  <LinksUpToDate>false</LinksUpToDate>
  <CharactersWithSpaces>5939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      для населения при обнаружении неизвестных  взрывоопасных предметов</dc:title>
  <dc:creator>АВ</dc:creator>
  <cp:lastModifiedBy>sirih</cp:lastModifiedBy>
  <cp:revision>2</cp:revision>
  <cp:lastPrinted>2013-01-14T21:51:00Z</cp:lastPrinted>
  <dcterms:created xsi:type="dcterms:W3CDTF">2016-04-04T11:25:00Z</dcterms:created>
  <dcterms:modified xsi:type="dcterms:W3CDTF">2016-04-04T11:25:00Z</dcterms:modified>
</cp:coreProperties>
</file>