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41" w:rsidRPr="00E368EA" w:rsidRDefault="00E368EA" w:rsidP="00E368EA">
      <w:pPr>
        <w:jc w:val="center"/>
        <w:rPr>
          <w:rFonts w:ascii="Times New Roman" w:hAnsi="Times New Roman" w:cs="Times New Roman"/>
          <w:sz w:val="48"/>
          <w:szCs w:val="48"/>
        </w:rPr>
      </w:pPr>
      <w:r w:rsidRPr="00E368EA">
        <w:rPr>
          <w:rFonts w:ascii="Times New Roman" w:hAnsi="Times New Roman" w:cs="Times New Roman"/>
          <w:sz w:val="48"/>
          <w:szCs w:val="48"/>
        </w:rPr>
        <w:t>Вниманию жителей Кировского района!</w:t>
      </w:r>
    </w:p>
    <w:p w:rsidR="00E368EA" w:rsidRDefault="00E368EA" w:rsidP="00E368E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368EA" w:rsidRPr="00E368EA" w:rsidRDefault="00E368EA" w:rsidP="00E368EA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E368EA" w:rsidRPr="00E368EA" w:rsidRDefault="00E368EA" w:rsidP="00E368EA">
      <w:pPr>
        <w:ind w:left="0" w:firstLine="0"/>
        <w:jc w:val="both"/>
        <w:rPr>
          <w:rFonts w:ascii="Times New Roman" w:hAnsi="Times New Roman" w:cs="Times New Roman"/>
          <w:sz w:val="40"/>
          <w:szCs w:val="40"/>
        </w:rPr>
      </w:pPr>
      <w:r w:rsidRPr="00E368EA">
        <w:rPr>
          <w:rFonts w:ascii="Times New Roman" w:hAnsi="Times New Roman" w:cs="Times New Roman"/>
          <w:sz w:val="40"/>
          <w:szCs w:val="40"/>
        </w:rPr>
        <w:t>Согласно письму Министерства угля и энергетики ДНР от 28.10.2015 г.  № 2759/2.1-02 сообщаем, что единственным государственным предприятием г. Донецка, имеющим возможность реализации угля населению, является Государственное предприятие «Донецкая угольная энергетическая компания», которая реализует уголь населению по следующим ценам:</w:t>
      </w:r>
    </w:p>
    <w:p w:rsidR="00E368EA" w:rsidRPr="00E368EA" w:rsidRDefault="00E368EA" w:rsidP="00E368EA">
      <w:pPr>
        <w:ind w:left="0" w:firstLine="0"/>
        <w:jc w:val="both"/>
        <w:rPr>
          <w:rFonts w:ascii="Times New Roman" w:hAnsi="Times New Roman" w:cs="Times New Roman"/>
          <w:sz w:val="40"/>
          <w:szCs w:val="40"/>
        </w:rPr>
      </w:pPr>
    </w:p>
    <w:p w:rsidR="00E368EA" w:rsidRPr="00E368EA" w:rsidRDefault="00E368EA" w:rsidP="00E368EA">
      <w:pPr>
        <w:ind w:left="0" w:firstLine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368EA">
        <w:rPr>
          <w:rFonts w:ascii="Times New Roman" w:hAnsi="Times New Roman" w:cs="Times New Roman"/>
          <w:b/>
          <w:sz w:val="40"/>
          <w:szCs w:val="40"/>
        </w:rPr>
        <w:t>-марка «ДГ» 0-200-1800 руб./тонна;</w:t>
      </w:r>
    </w:p>
    <w:p w:rsidR="00E368EA" w:rsidRPr="00E368EA" w:rsidRDefault="00E368EA" w:rsidP="00E368EA">
      <w:pPr>
        <w:ind w:left="0" w:firstLine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368EA">
        <w:rPr>
          <w:rFonts w:ascii="Times New Roman" w:hAnsi="Times New Roman" w:cs="Times New Roman"/>
          <w:b/>
          <w:sz w:val="40"/>
          <w:szCs w:val="40"/>
        </w:rPr>
        <w:t>-марка «ДГ» 0-100-3820 руб./тонна</w:t>
      </w:r>
    </w:p>
    <w:p w:rsidR="00E368EA" w:rsidRPr="00E368EA" w:rsidRDefault="00E368EA" w:rsidP="00E368EA">
      <w:pPr>
        <w:ind w:left="0" w:firstLine="0"/>
        <w:jc w:val="both"/>
        <w:rPr>
          <w:rFonts w:ascii="Times New Roman" w:hAnsi="Times New Roman" w:cs="Times New Roman"/>
          <w:sz w:val="40"/>
          <w:szCs w:val="40"/>
        </w:rPr>
      </w:pPr>
    </w:p>
    <w:p w:rsidR="00E368EA" w:rsidRPr="00E368EA" w:rsidRDefault="00E368EA" w:rsidP="00E368EA">
      <w:pPr>
        <w:ind w:left="0" w:firstLine="0"/>
        <w:jc w:val="both"/>
        <w:rPr>
          <w:rFonts w:ascii="Times New Roman" w:hAnsi="Times New Roman" w:cs="Times New Roman"/>
          <w:sz w:val="40"/>
          <w:szCs w:val="40"/>
        </w:rPr>
      </w:pPr>
    </w:p>
    <w:p w:rsidR="00E368EA" w:rsidRPr="00E368EA" w:rsidRDefault="00E368EA" w:rsidP="00E368EA">
      <w:pPr>
        <w:ind w:left="0" w:firstLine="0"/>
        <w:jc w:val="both"/>
        <w:rPr>
          <w:rFonts w:ascii="Times New Roman" w:hAnsi="Times New Roman" w:cs="Times New Roman"/>
          <w:sz w:val="40"/>
          <w:szCs w:val="40"/>
        </w:rPr>
      </w:pPr>
      <w:r w:rsidRPr="00E368EA">
        <w:rPr>
          <w:rFonts w:ascii="Times New Roman" w:hAnsi="Times New Roman" w:cs="Times New Roman"/>
          <w:sz w:val="40"/>
          <w:szCs w:val="40"/>
        </w:rPr>
        <w:t>Дополнительно сообщаем, что ГП «Донецкая угольная энергетическая компания» расположена по адресу: 83001, г. Донецк, ул. Артема, 63   телефон приемной- 345-79-81.</w:t>
      </w:r>
    </w:p>
    <w:sectPr w:rsidR="00E368EA" w:rsidRPr="00E368EA" w:rsidSect="0042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368EA"/>
    <w:rsid w:val="00151FBA"/>
    <w:rsid w:val="00331FB9"/>
    <w:rsid w:val="00423641"/>
    <w:rsid w:val="00D11F87"/>
    <w:rsid w:val="00E368EA"/>
    <w:rsid w:val="00E4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FuckYouBill</cp:lastModifiedBy>
  <cp:revision>2</cp:revision>
  <cp:lastPrinted>2015-11-16T07:26:00Z</cp:lastPrinted>
  <dcterms:created xsi:type="dcterms:W3CDTF">2015-11-16T07:26:00Z</dcterms:created>
  <dcterms:modified xsi:type="dcterms:W3CDTF">2015-11-16T07:26:00Z</dcterms:modified>
</cp:coreProperties>
</file>